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5E3F5" w14:textId="42DF5595" w:rsidR="00F579DF" w:rsidRPr="00F579DF" w:rsidRDefault="003F3F28" w:rsidP="003F3F28">
      <w:pPr>
        <w:widowControl w:val="0"/>
        <w:tabs>
          <w:tab w:val="left" w:pos="343"/>
        </w:tabs>
        <w:autoSpaceDE w:val="0"/>
        <w:autoSpaceDN w:val="0"/>
        <w:spacing w:after="4" w:line="240" w:lineRule="auto"/>
        <w:ind w:left="-99" w:right="-1"/>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F579DF" w:rsidRPr="00F579DF">
        <w:rPr>
          <w:rFonts w:ascii="Times New Roman" w:eastAsia="Times New Roman" w:hAnsi="Times New Roman" w:cs="Times New Roman"/>
          <w:b/>
        </w:rPr>
        <w:t>Приложение к ООП СОО</w:t>
      </w:r>
    </w:p>
    <w:p w14:paraId="40523087" w14:textId="4C045D58" w:rsidR="003F3F28" w:rsidRDefault="003F3F28" w:rsidP="003F3F28">
      <w:pPr>
        <w:widowControl w:val="0"/>
        <w:tabs>
          <w:tab w:val="left" w:pos="343"/>
        </w:tabs>
        <w:autoSpaceDE w:val="0"/>
        <w:autoSpaceDN w:val="0"/>
        <w:spacing w:after="4" w:line="240" w:lineRule="auto"/>
        <w:ind w:left="-99" w:right="-850"/>
        <w:jc w:val="center"/>
        <w:rPr>
          <w:rFonts w:ascii="Times New Roman" w:eastAsia="Times New Roman" w:hAnsi="Times New Roman" w:cs="Times New Roman"/>
          <w:b/>
        </w:rPr>
      </w:pP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bookmarkStart w:id="0" w:name="_GoBack"/>
      <w:bookmarkEnd w:id="0"/>
      <w:r w:rsidRPr="00986D3F">
        <w:rPr>
          <w:rFonts w:ascii="Times New Roman" w:eastAsia="Times New Roman" w:hAnsi="Times New Roman" w:cs="Times New Roman"/>
          <w:b/>
        </w:rPr>
        <w:t xml:space="preserve"> </w:t>
      </w:r>
    </w:p>
    <w:p w14:paraId="5ED7901D" w14:textId="77777777" w:rsidR="003F3F28" w:rsidRDefault="003F3F28"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E324BF4" w14:textId="2C1C9046"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5A989AA4"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2B717EF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4A5FAE">
        <w:rPr>
          <w:rFonts w:ascii="Times New Roman" w:eastAsia="Times New Roman" w:hAnsi="Times New Roman" w:cs="Times New Roman"/>
          <w:b/>
        </w:rPr>
        <w:t>Обществознание</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(базовый уровень)</w:t>
      </w:r>
    </w:p>
    <w:p w14:paraId="3C208719"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2551"/>
      </w:tblGrid>
      <w:tr w:rsidR="00BD1E8D" w:rsidRPr="004B7C0C" w14:paraId="47234AB9" w14:textId="77777777" w:rsidTr="00A039B1">
        <w:trPr>
          <w:trHeight w:val="505"/>
        </w:trPr>
        <w:tc>
          <w:tcPr>
            <w:tcW w:w="7382" w:type="dxa"/>
            <w:shd w:val="clear" w:color="auto" w:fill="EAF1DD"/>
          </w:tcPr>
          <w:p w14:paraId="46EB9ADB" w14:textId="77777777" w:rsidR="00BD1E8D" w:rsidRPr="004B7C0C" w:rsidRDefault="00BD1E8D"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 xml:space="preserve">Этап формирования: </w:t>
            </w:r>
            <w:r w:rsidR="008C5AF9" w:rsidRPr="004B7C0C">
              <w:rPr>
                <w:rFonts w:ascii="Times New Roman" w:eastAsia="Times New Roman" w:hAnsi="Times New Roman" w:cs="Times New Roman"/>
                <w:b/>
                <w:sz w:val="24"/>
                <w:szCs w:val="24"/>
                <w:lang w:val="ru-RU"/>
              </w:rPr>
              <w:t>1</w:t>
            </w:r>
            <w:r w:rsidR="007D019F" w:rsidRPr="004B7C0C">
              <w:rPr>
                <w:rFonts w:ascii="Times New Roman" w:eastAsia="Times New Roman" w:hAnsi="Times New Roman" w:cs="Times New Roman"/>
                <w:b/>
                <w:sz w:val="24"/>
                <w:szCs w:val="24"/>
                <w:lang w:val="ru-RU"/>
              </w:rPr>
              <w:t>0</w:t>
            </w:r>
            <w:r w:rsidRPr="004B7C0C">
              <w:rPr>
                <w:rFonts w:ascii="Times New Roman" w:eastAsia="Times New Roman" w:hAnsi="Times New Roman" w:cs="Times New Roman"/>
                <w:b/>
                <w:sz w:val="24"/>
                <w:szCs w:val="24"/>
                <w:lang w:val="ru-RU"/>
              </w:rPr>
              <w:t xml:space="preserve"> класс</w:t>
            </w:r>
          </w:p>
          <w:p w14:paraId="57A0960E" w14:textId="77777777" w:rsidR="00BD1E8D" w:rsidRPr="004B7C0C" w:rsidRDefault="00BD1E8D" w:rsidP="003B4010">
            <w:pPr>
              <w:ind w:left="272"/>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c>
          <w:tcPr>
            <w:tcW w:w="2551" w:type="dxa"/>
            <w:shd w:val="clear" w:color="auto" w:fill="EAF1DD"/>
          </w:tcPr>
          <w:p w14:paraId="46A97066" w14:textId="77777777" w:rsidR="00BD1E8D" w:rsidRPr="004B7C0C" w:rsidRDefault="00BD1E8D" w:rsidP="003B4010">
            <w:pPr>
              <w:ind w:left="110" w:right="-173"/>
              <w:jc w:val="center"/>
              <w:rPr>
                <w:rFonts w:ascii="Times New Roman" w:eastAsia="Times New Roman" w:hAnsi="Times New Roman" w:cs="Times New Roman"/>
                <w:b/>
                <w:sz w:val="24"/>
                <w:szCs w:val="24"/>
              </w:rPr>
            </w:pPr>
            <w:proofErr w:type="spellStart"/>
            <w:r w:rsidRPr="004B7C0C">
              <w:rPr>
                <w:rFonts w:ascii="Times New Roman" w:eastAsia="Times New Roman" w:hAnsi="Times New Roman" w:cs="Times New Roman"/>
                <w:b/>
                <w:sz w:val="24"/>
                <w:szCs w:val="24"/>
              </w:rPr>
              <w:t>Способ</w:t>
            </w:r>
            <w:proofErr w:type="spellEnd"/>
          </w:p>
          <w:p w14:paraId="6D49E6AC" w14:textId="77777777" w:rsidR="00BD1E8D" w:rsidRPr="004B7C0C" w:rsidRDefault="00BD1E8D" w:rsidP="003B4010">
            <w:pPr>
              <w:ind w:left="110" w:right="-173"/>
              <w:jc w:val="center"/>
              <w:rPr>
                <w:rFonts w:ascii="Times New Roman" w:eastAsia="Times New Roman" w:hAnsi="Times New Roman" w:cs="Times New Roman"/>
                <w:b/>
                <w:color w:val="FF0000"/>
                <w:sz w:val="24"/>
                <w:szCs w:val="24"/>
              </w:rPr>
            </w:pPr>
            <w:proofErr w:type="spellStart"/>
            <w:r w:rsidRPr="004B7C0C">
              <w:rPr>
                <w:rFonts w:ascii="Times New Roman" w:eastAsia="Times New Roman" w:hAnsi="Times New Roman" w:cs="Times New Roman"/>
                <w:b/>
                <w:sz w:val="24"/>
                <w:szCs w:val="24"/>
              </w:rPr>
              <w:t>оценки</w:t>
            </w:r>
            <w:proofErr w:type="spellEnd"/>
          </w:p>
        </w:tc>
      </w:tr>
      <w:tr w:rsidR="00A039B1" w:rsidRPr="004B7C0C" w14:paraId="442EEA98" w14:textId="77777777" w:rsidTr="00A039B1">
        <w:trPr>
          <w:trHeight w:val="3050"/>
        </w:trPr>
        <w:tc>
          <w:tcPr>
            <w:tcW w:w="7382" w:type="dxa"/>
          </w:tcPr>
          <w:p w14:paraId="2FF666F6" w14:textId="77777777" w:rsidR="00A039B1" w:rsidRPr="004B7C0C" w:rsidRDefault="00A039B1"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об обществе как целостной развивающейся системе в единстве и взаимодействии основных сфер и социальных институтов; </w:t>
            </w:r>
          </w:p>
          <w:p w14:paraId="1AD8B759"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процесса </w:t>
            </w:r>
            <w:proofErr w:type="spellStart"/>
            <w:r w:rsidRPr="004B7C0C">
              <w:rPr>
                <w:rFonts w:ascii="Times New Roman" w:eastAsia="SchoolBookSanPin" w:hAnsi="Times New Roman"/>
                <w:bCs/>
                <w:sz w:val="24"/>
                <w:szCs w:val="24"/>
                <w:lang w:val="ru-RU"/>
              </w:rPr>
              <w:t>цифровизации</w:t>
            </w:r>
            <w:proofErr w:type="spellEnd"/>
            <w:r w:rsidRPr="004B7C0C">
              <w:rPr>
                <w:rFonts w:ascii="Times New Roman" w:eastAsia="SchoolBookSanPin" w:hAnsi="Times New Roman"/>
                <w:bCs/>
                <w:sz w:val="24"/>
                <w:szCs w:val="24"/>
                <w:lang w:val="ru-RU"/>
              </w:rPr>
              <w:t xml:space="preserve"> и влияния массовых коммуникаций на все сферы жизни общества; </w:t>
            </w:r>
          </w:p>
          <w:p w14:paraId="06FE8BDB"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глобальных </w:t>
            </w:r>
            <w:proofErr w:type="gramStart"/>
            <w:r w:rsidRPr="004B7C0C">
              <w:rPr>
                <w:rFonts w:ascii="Times New Roman" w:eastAsia="SchoolBookSanPin" w:hAnsi="Times New Roman"/>
                <w:bCs/>
                <w:sz w:val="24"/>
                <w:szCs w:val="24"/>
                <w:lang w:val="ru-RU"/>
              </w:rPr>
              <w:t>проблемах</w:t>
            </w:r>
            <w:proofErr w:type="gramEnd"/>
            <w:r w:rsidRPr="004B7C0C">
              <w:rPr>
                <w:rFonts w:ascii="Times New Roman" w:eastAsia="SchoolBookSanPin" w:hAnsi="Times New Roman"/>
                <w:bCs/>
                <w:sz w:val="24"/>
                <w:szCs w:val="24"/>
                <w:lang w:val="ru-RU"/>
              </w:rPr>
              <w:t xml:space="preserve"> и вызовах современности; </w:t>
            </w:r>
          </w:p>
          <w:p w14:paraId="6E47FEB6" w14:textId="77777777" w:rsidR="00A039B1" w:rsidRPr="004B7C0C" w:rsidRDefault="00A039B1" w:rsidP="00E524E8">
            <w:pPr>
              <w:tabs>
                <w:tab w:val="left" w:pos="3505"/>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перспективах</w:t>
            </w:r>
            <w:proofErr w:type="gramEnd"/>
            <w:r w:rsidRPr="004B7C0C">
              <w:rPr>
                <w:rFonts w:ascii="Times New Roman" w:eastAsia="SchoolBookSanPin" w:hAnsi="Times New Roman"/>
                <w:bCs/>
                <w:sz w:val="24"/>
                <w:szCs w:val="24"/>
                <w:lang w:val="ru-RU"/>
              </w:rPr>
              <w:t xml:space="preserve"> развития современного общества, тенденциях развития Российской Федерации; человеке как субъекте общественных отношений  и сознательной деятельности;</w:t>
            </w:r>
          </w:p>
          <w:p w14:paraId="5B03881F"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социализации личности и ее этапах  в современных условиях; деятельности и ее структуре; </w:t>
            </w:r>
          </w:p>
        </w:tc>
        <w:tc>
          <w:tcPr>
            <w:tcW w:w="2551" w:type="dxa"/>
          </w:tcPr>
          <w:p w14:paraId="3189FEC7" w14:textId="77777777" w:rsidR="00A039B1" w:rsidRDefault="00A039B1" w:rsidP="00A039B1">
            <w:pPr>
              <w:jc w:val="center"/>
              <w:rPr>
                <w:rFonts w:ascii="Times New Roman" w:eastAsia="Times New Roman" w:hAnsi="Times New Roman" w:cs="Times New Roman"/>
                <w:color w:val="FF0000"/>
                <w:sz w:val="24"/>
                <w:szCs w:val="24"/>
                <w:lang w:val="ru-RU"/>
              </w:rPr>
            </w:pPr>
            <w:r w:rsidRPr="005B38B4">
              <w:rPr>
                <w:rFonts w:ascii="Times New Roman" w:eastAsia="Times New Roman" w:hAnsi="Times New Roman" w:cs="Times New Roman"/>
                <w:color w:val="FF0000"/>
                <w:sz w:val="24"/>
                <w:szCs w:val="24"/>
                <w:lang w:val="ru-RU"/>
              </w:rPr>
              <w:t>Стартовая</w:t>
            </w:r>
          </w:p>
          <w:p w14:paraId="15FFF94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диагностика</w:t>
            </w:r>
          </w:p>
          <w:p w14:paraId="1809E7B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F0C0F2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CAF498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BA49684" w14:textId="77777777" w:rsidR="00A039B1" w:rsidRPr="004B7C0C" w:rsidRDefault="00A039B1" w:rsidP="003B4010">
            <w:pPr>
              <w:ind w:right="-173"/>
              <w:jc w:val="center"/>
              <w:rPr>
                <w:rFonts w:ascii="Times New Roman" w:eastAsia="Times New Roman" w:hAnsi="Times New Roman" w:cs="Times New Roman"/>
                <w:color w:val="FF0000"/>
                <w:sz w:val="24"/>
                <w:szCs w:val="24"/>
                <w:lang w:val="ru-RU"/>
              </w:rPr>
            </w:pPr>
          </w:p>
        </w:tc>
      </w:tr>
      <w:tr w:rsidR="00A039B1" w:rsidRPr="004B7C0C" w14:paraId="40DD7E99" w14:textId="77777777" w:rsidTr="00CD152A">
        <w:trPr>
          <w:trHeight w:val="3491"/>
        </w:trPr>
        <w:tc>
          <w:tcPr>
            <w:tcW w:w="7382" w:type="dxa"/>
          </w:tcPr>
          <w:p w14:paraId="56EA9C3D"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сознании</w:t>
            </w:r>
            <w:proofErr w:type="gramEnd"/>
            <w:r w:rsidRPr="004B7C0C">
              <w:rPr>
                <w:rFonts w:ascii="Times New Roman" w:eastAsia="SchoolBookSanPin" w:hAnsi="Times New Roman"/>
                <w:bCs/>
                <w:sz w:val="24"/>
                <w:szCs w:val="24"/>
                <w:lang w:val="ru-RU"/>
              </w:rPr>
              <w:t xml:space="preserve">, самосознании и социальном поведении; познании мира; </w:t>
            </w:r>
          </w:p>
          <w:p w14:paraId="0178B3E5"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истине  и ее критериях; </w:t>
            </w:r>
          </w:p>
          <w:p w14:paraId="0E9A029B" w14:textId="77777777" w:rsidR="00A039B1" w:rsidRPr="004B7C0C" w:rsidRDefault="00A039B1"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формах</w:t>
            </w:r>
            <w:proofErr w:type="gramEnd"/>
            <w:r w:rsidRPr="004B7C0C">
              <w:rPr>
                <w:rFonts w:ascii="Times New Roman" w:eastAsia="SchoolBookSanPin" w:hAnsi="Times New Roman"/>
                <w:bCs/>
                <w:sz w:val="24"/>
                <w:szCs w:val="24"/>
                <w:lang w:val="ru-RU"/>
              </w:rPr>
              <w:t xml:space="preserve"> и методах мышления; особенностях профессиональной деятельности в области науки;</w:t>
            </w:r>
          </w:p>
          <w:p w14:paraId="4562A071"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73B1F3DD" w14:textId="77777777" w:rsidR="00A039B1" w:rsidRPr="004B7C0C" w:rsidRDefault="00A039B1"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4B7C0C">
              <w:rPr>
                <w:rFonts w:ascii="Times New Roman" w:eastAsia="SchoolBookSanPin" w:hAnsi="Times New Roman"/>
                <w:bCs/>
                <w:sz w:val="24"/>
                <w:szCs w:val="24"/>
                <w:lang w:val="ru-RU"/>
              </w:rPr>
              <w:t>импортозамещения</w:t>
            </w:r>
            <w:proofErr w:type="spellEnd"/>
            <w:r w:rsidRPr="004B7C0C">
              <w:rPr>
                <w:rFonts w:ascii="Times New Roman" w:eastAsia="SchoolBookSanPin" w:hAnsi="Times New Roman"/>
                <w:bCs/>
                <w:sz w:val="24"/>
                <w:szCs w:val="24"/>
                <w:lang w:val="ru-RU"/>
              </w:rPr>
              <w:t xml:space="preserve">, особенностях рыночных отношений в современной экономике; </w:t>
            </w:r>
          </w:p>
        </w:tc>
        <w:tc>
          <w:tcPr>
            <w:tcW w:w="2551" w:type="dxa"/>
          </w:tcPr>
          <w:p w14:paraId="0CE56185"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6DAE51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693588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DB91813" w14:textId="77777777" w:rsidR="00A039B1" w:rsidRPr="00A039B1" w:rsidRDefault="00A039B1"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41BA911C" w14:textId="77777777" w:rsidTr="00A039B1">
        <w:trPr>
          <w:trHeight w:val="505"/>
        </w:trPr>
        <w:tc>
          <w:tcPr>
            <w:tcW w:w="7382" w:type="dxa"/>
          </w:tcPr>
          <w:p w14:paraId="0C4E8A6D" w14:textId="77777777" w:rsidR="00BD1E8D"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tc>
        <w:tc>
          <w:tcPr>
            <w:tcW w:w="2551" w:type="dxa"/>
          </w:tcPr>
          <w:p w14:paraId="3C213F1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27DC70B"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0E49D69A" w14:textId="77777777" w:rsidR="00BD1E8D" w:rsidRPr="00A039B1" w:rsidRDefault="00BD1E8D" w:rsidP="003B4010">
            <w:pPr>
              <w:spacing w:before="1"/>
              <w:ind w:left="110" w:right="-173"/>
              <w:jc w:val="center"/>
              <w:rPr>
                <w:rFonts w:ascii="Times New Roman" w:eastAsia="Times New Roman" w:hAnsi="Times New Roman" w:cs="Times New Roman"/>
                <w:color w:val="FF0000"/>
                <w:sz w:val="24"/>
                <w:szCs w:val="24"/>
                <w:lang w:val="ru-RU"/>
              </w:rPr>
            </w:pPr>
          </w:p>
        </w:tc>
      </w:tr>
      <w:tr w:rsidR="00E524E8" w:rsidRPr="004B7C0C" w14:paraId="6ABD9DC7" w14:textId="77777777" w:rsidTr="00A039B1">
        <w:trPr>
          <w:trHeight w:val="505"/>
        </w:trPr>
        <w:tc>
          <w:tcPr>
            <w:tcW w:w="7382" w:type="dxa"/>
          </w:tcPr>
          <w:p w14:paraId="2D5DBDBC" w14:textId="77777777" w:rsidR="00E524E8"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w:t>
            </w:r>
            <w:proofErr w:type="gramEnd"/>
            <w:r w:rsidRPr="004B7C0C">
              <w:rPr>
                <w:rFonts w:ascii="Times New Roman" w:eastAsia="SchoolBookSanPin" w:hAnsi="Times New Roman"/>
                <w:bCs/>
                <w:sz w:val="24"/>
                <w:szCs w:val="24"/>
                <w:lang w:val="ru-RU"/>
              </w:rPr>
              <w:t xml:space="preserve"> общества».</w:t>
            </w:r>
          </w:p>
        </w:tc>
        <w:tc>
          <w:tcPr>
            <w:tcW w:w="2551" w:type="dxa"/>
          </w:tcPr>
          <w:p w14:paraId="0044919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1931657"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2CCED6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309FBB6C" w14:textId="77777777" w:rsidTr="00A039B1">
        <w:trPr>
          <w:trHeight w:val="505"/>
        </w:trPr>
        <w:tc>
          <w:tcPr>
            <w:tcW w:w="7382" w:type="dxa"/>
          </w:tcPr>
          <w:p w14:paraId="075ACF10"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общественных </w:t>
            </w:r>
            <w:proofErr w:type="gramStart"/>
            <w:r w:rsidRPr="004B7C0C">
              <w:rPr>
                <w:rFonts w:ascii="Times New Roman" w:eastAsia="SchoolBookSanPin" w:hAnsi="Times New Roman"/>
                <w:bCs/>
                <w:sz w:val="24"/>
                <w:szCs w:val="24"/>
                <w:lang w:val="ru-RU"/>
              </w:rPr>
              <w:t>потребностях</w:t>
            </w:r>
            <w:proofErr w:type="gramEnd"/>
            <w:r w:rsidRPr="004B7C0C">
              <w:rPr>
                <w:rFonts w:ascii="Times New Roman" w:eastAsia="SchoolBookSanPin" w:hAnsi="Times New Roman"/>
                <w:bCs/>
                <w:sz w:val="24"/>
                <w:szCs w:val="24"/>
                <w:lang w:val="ru-RU"/>
              </w:rPr>
              <w:t xml:space="preserve"> и общественных отношениях; социальной динамике  и ее формах; </w:t>
            </w:r>
          </w:p>
        </w:tc>
        <w:tc>
          <w:tcPr>
            <w:tcW w:w="2551" w:type="dxa"/>
          </w:tcPr>
          <w:p w14:paraId="41C63E4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4FFCBC"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63628772" w14:textId="77777777" w:rsidTr="00A039B1">
        <w:trPr>
          <w:trHeight w:val="505"/>
        </w:trPr>
        <w:tc>
          <w:tcPr>
            <w:tcW w:w="7382" w:type="dxa"/>
          </w:tcPr>
          <w:p w14:paraId="7AE5F346" w14:textId="77777777" w:rsidR="00E524E8" w:rsidRPr="004B7C0C" w:rsidRDefault="004A5FAE" w:rsidP="004A5FA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w:t>
            </w:r>
            <w:r w:rsidRPr="004B7C0C">
              <w:rPr>
                <w:rFonts w:ascii="Times New Roman" w:eastAsia="SchoolBookSanPin" w:hAnsi="Times New Roman"/>
                <w:bCs/>
                <w:sz w:val="24"/>
                <w:szCs w:val="24"/>
                <w:lang w:val="ru-RU"/>
              </w:rPr>
              <w:lastRenderedPageBreak/>
              <w:t>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 xml:space="preserve">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w:t>
            </w:r>
            <w:proofErr w:type="gramEnd"/>
          </w:p>
        </w:tc>
        <w:tc>
          <w:tcPr>
            <w:tcW w:w="2551" w:type="dxa"/>
          </w:tcPr>
          <w:p w14:paraId="62B2CAD9"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001CE1F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F149EB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письменная работа</w:t>
            </w:r>
          </w:p>
          <w:p w14:paraId="051A776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BD1E8D" w:rsidRPr="004B7C0C" w14:paraId="68B9CF84" w14:textId="77777777" w:rsidTr="00A039B1">
        <w:trPr>
          <w:trHeight w:val="496"/>
        </w:trPr>
        <w:tc>
          <w:tcPr>
            <w:tcW w:w="7382" w:type="dxa"/>
          </w:tcPr>
          <w:p w14:paraId="55F31DFE" w14:textId="77777777" w:rsidR="00BD1E8D" w:rsidRPr="004B7C0C" w:rsidRDefault="004A5FAE" w:rsidP="00285750">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 xml:space="preserve">механизмы государственного регулирования экономики, </w:t>
            </w:r>
            <w:proofErr w:type="gramStart"/>
            <w:r w:rsidRPr="004B7C0C">
              <w:rPr>
                <w:rFonts w:ascii="Times New Roman" w:eastAsia="SchoolBookSanPin" w:hAnsi="Times New Roman"/>
                <w:bCs/>
                <w:sz w:val="24"/>
                <w:szCs w:val="24"/>
                <w:lang w:val="ru-RU"/>
              </w:rPr>
              <w:t>между-народное</w:t>
            </w:r>
            <w:proofErr w:type="gramEnd"/>
            <w:r w:rsidRPr="004B7C0C">
              <w:rPr>
                <w:rFonts w:ascii="Times New Roman" w:eastAsia="SchoolBookSanPin" w:hAnsi="Times New Roman"/>
                <w:bCs/>
                <w:sz w:val="24"/>
                <w:szCs w:val="24"/>
                <w:lang w:val="ru-RU"/>
              </w:rPr>
              <w:t xml:space="preserve"> разделение труда;</w:t>
            </w:r>
          </w:p>
        </w:tc>
        <w:tc>
          <w:tcPr>
            <w:tcW w:w="2551" w:type="dxa"/>
          </w:tcPr>
          <w:p w14:paraId="6AD2839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90F54C2"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4C3357BD" w14:textId="77777777" w:rsidR="00BD1E8D" w:rsidRPr="00A039B1" w:rsidRDefault="00BD1E8D" w:rsidP="003B4010">
            <w:pPr>
              <w:spacing w:before="2"/>
              <w:ind w:left="110" w:right="-173"/>
              <w:jc w:val="center"/>
              <w:rPr>
                <w:rFonts w:ascii="Times New Roman" w:eastAsia="Times New Roman" w:hAnsi="Times New Roman" w:cs="Times New Roman"/>
                <w:color w:val="FF0000"/>
                <w:sz w:val="24"/>
                <w:szCs w:val="24"/>
                <w:lang w:val="ru-RU"/>
              </w:rPr>
            </w:pPr>
          </w:p>
        </w:tc>
      </w:tr>
      <w:tr w:rsidR="00E524E8" w:rsidRPr="004B7C0C" w14:paraId="6F3BD445" w14:textId="77777777" w:rsidTr="00A039B1">
        <w:trPr>
          <w:trHeight w:val="496"/>
        </w:trPr>
        <w:tc>
          <w:tcPr>
            <w:tcW w:w="7382" w:type="dxa"/>
          </w:tcPr>
          <w:p w14:paraId="3B5ADD56"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w:t>
            </w:r>
          </w:p>
        </w:tc>
        <w:tc>
          <w:tcPr>
            <w:tcW w:w="2551" w:type="dxa"/>
          </w:tcPr>
          <w:p w14:paraId="27E9F2AD"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550FA6C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547EB2A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B999D7F"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5A933600" w14:textId="77777777" w:rsidTr="00A039B1">
        <w:trPr>
          <w:trHeight w:val="496"/>
        </w:trPr>
        <w:tc>
          <w:tcPr>
            <w:tcW w:w="7382" w:type="dxa"/>
          </w:tcPr>
          <w:p w14:paraId="654B51AD"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материальной и духовной культуры; владеть уровнями и методами научного познания; мышления и деятельности;</w:t>
            </w:r>
          </w:p>
        </w:tc>
        <w:tc>
          <w:tcPr>
            <w:tcW w:w="2551" w:type="dxa"/>
          </w:tcPr>
          <w:p w14:paraId="1589485F"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4EAA14EA"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DF13BE2"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94B662F" w14:textId="77777777" w:rsidTr="00A039B1">
        <w:trPr>
          <w:trHeight w:val="496"/>
        </w:trPr>
        <w:tc>
          <w:tcPr>
            <w:tcW w:w="7382" w:type="dxa"/>
          </w:tcPr>
          <w:p w14:paraId="5C8B833A"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общественного и индивидуального сознания; чувственного и рационального познания; народной, массовой и элитарной культуры;</w:t>
            </w:r>
          </w:p>
        </w:tc>
        <w:tc>
          <w:tcPr>
            <w:tcW w:w="2551" w:type="dxa"/>
          </w:tcPr>
          <w:p w14:paraId="6F36311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D073F1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6A0B29B1"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E524E8" w:rsidRPr="004B7C0C" w14:paraId="4131FE8F" w14:textId="77777777" w:rsidTr="00A039B1">
        <w:trPr>
          <w:trHeight w:val="496"/>
        </w:trPr>
        <w:tc>
          <w:tcPr>
            <w:tcW w:w="7382" w:type="dxa"/>
          </w:tcPr>
          <w:p w14:paraId="6C9BEEB7"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экономической деятельности и проблем устойчивого развития;</w:t>
            </w:r>
          </w:p>
        </w:tc>
        <w:tc>
          <w:tcPr>
            <w:tcW w:w="2551" w:type="dxa"/>
          </w:tcPr>
          <w:p w14:paraId="3521D3E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6DCBDEDF"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DA8A31F" w14:textId="77777777" w:rsidTr="00A039B1">
        <w:trPr>
          <w:trHeight w:val="496"/>
        </w:trPr>
        <w:tc>
          <w:tcPr>
            <w:tcW w:w="7382" w:type="dxa"/>
          </w:tcPr>
          <w:p w14:paraId="35FF7D01" w14:textId="77777777" w:rsidR="00E524E8" w:rsidRPr="004B7C0C" w:rsidRDefault="004A5FAE" w:rsidP="00E524E8">
            <w:pPr>
              <w:tabs>
                <w:tab w:val="left" w:pos="2975"/>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макроэкономических показателей и качества жизни; спроса и предложения;</w:t>
            </w:r>
          </w:p>
        </w:tc>
        <w:tc>
          <w:tcPr>
            <w:tcW w:w="2551" w:type="dxa"/>
          </w:tcPr>
          <w:p w14:paraId="256B6D0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425AF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6A29DF3" w14:textId="77777777" w:rsidTr="00A039B1">
        <w:trPr>
          <w:trHeight w:val="496"/>
        </w:trPr>
        <w:tc>
          <w:tcPr>
            <w:tcW w:w="7382" w:type="dxa"/>
          </w:tcPr>
          <w:p w14:paraId="4986E3F5" w14:textId="77777777" w:rsidR="00E524E8"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духовной, экономической сферах жизни российского общества; возрастания роли науки в современном обществе; инфляции, безработицы; морали; искусства; </w:t>
            </w:r>
          </w:p>
        </w:tc>
        <w:tc>
          <w:tcPr>
            <w:tcW w:w="2551" w:type="dxa"/>
          </w:tcPr>
          <w:p w14:paraId="56E4060B"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04C8BE4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24374018" w14:textId="77777777" w:rsidR="00E524E8" w:rsidRPr="004B7C0C" w:rsidRDefault="00E524E8" w:rsidP="00A039B1">
            <w:pPr>
              <w:jc w:val="center"/>
              <w:rPr>
                <w:rFonts w:ascii="Times New Roman" w:eastAsia="Times New Roman" w:hAnsi="Times New Roman" w:cs="Times New Roman"/>
                <w:color w:val="FF0000"/>
                <w:sz w:val="24"/>
                <w:szCs w:val="24"/>
                <w:lang w:val="ru-RU"/>
              </w:rPr>
            </w:pPr>
          </w:p>
        </w:tc>
      </w:tr>
      <w:tr w:rsidR="00E524E8" w:rsidRPr="004B7C0C" w14:paraId="7A6C151A" w14:textId="77777777" w:rsidTr="00A039B1">
        <w:trPr>
          <w:trHeight w:val="496"/>
        </w:trPr>
        <w:tc>
          <w:tcPr>
            <w:tcW w:w="7382" w:type="dxa"/>
          </w:tcPr>
          <w:p w14:paraId="57926D2F" w14:textId="77777777" w:rsidR="00E524E8" w:rsidRPr="004B7C0C" w:rsidRDefault="004A5FAE"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противоречивого характера общественного прогресса; глобализации; культурного многообразия современного общества;</w:t>
            </w:r>
          </w:p>
        </w:tc>
        <w:tc>
          <w:tcPr>
            <w:tcW w:w="2551" w:type="dxa"/>
          </w:tcPr>
          <w:p w14:paraId="2773924C"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7C02881"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1DEADDC"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6C0B853" w14:textId="77777777" w:rsidR="00E524E8" w:rsidRPr="004B7C0C" w:rsidRDefault="00E524E8"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53C7903F" w14:textId="77777777" w:rsidTr="00891F95">
        <w:trPr>
          <w:trHeight w:val="2056"/>
        </w:trPr>
        <w:tc>
          <w:tcPr>
            <w:tcW w:w="7382" w:type="dxa"/>
          </w:tcPr>
          <w:p w14:paraId="1F727531"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функции образования, науки, религии как социальных институтов;</w:t>
            </w:r>
          </w:p>
          <w:p w14:paraId="05069E43" w14:textId="77777777" w:rsidR="00A039B1" w:rsidRPr="004B7C0C" w:rsidRDefault="00A039B1" w:rsidP="00E524E8">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экономические функции государства; Центрального банка Российской Федерации; налоговой системы Российской Федерации; предпринимательства;</w:t>
            </w:r>
          </w:p>
          <w:p w14:paraId="69F2326D" w14:textId="77777777" w:rsidR="00A039B1" w:rsidRPr="004B7C0C" w:rsidRDefault="00A039B1" w:rsidP="004B7C0C">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0B85616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16F5A1A7"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8474E38"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1290B049"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0FFD246E" w14:textId="77777777" w:rsidTr="00A039B1">
        <w:trPr>
          <w:trHeight w:val="496"/>
        </w:trPr>
        <w:tc>
          <w:tcPr>
            <w:tcW w:w="7382" w:type="dxa"/>
          </w:tcPr>
          <w:p w14:paraId="29F5B5C7" w14:textId="77777777" w:rsidR="00D65626" w:rsidRPr="004B7C0C" w:rsidRDefault="004A5FAE" w:rsidP="004A5FA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w:t>
            </w:r>
            <w:r w:rsidRPr="004B7C0C">
              <w:rPr>
                <w:rFonts w:ascii="Times New Roman" w:eastAsia="SchoolBookSanPin" w:hAnsi="Times New Roman"/>
                <w:bCs/>
                <w:sz w:val="24"/>
                <w:szCs w:val="24"/>
                <w:lang w:val="ru-RU"/>
              </w:rPr>
              <w:tab/>
              <w:t xml:space="preserve">социальное прогнозирование, метод моделирования  и сравнительно-исторический </w:t>
            </w:r>
            <w:r w:rsidRPr="004B7C0C">
              <w:rPr>
                <w:rFonts w:ascii="Times New Roman" w:eastAsia="SchoolBookSanPin" w:hAnsi="Times New Roman"/>
                <w:bCs/>
                <w:sz w:val="24"/>
                <w:szCs w:val="24"/>
                <w:lang w:val="ru-RU"/>
              </w:rPr>
              <w:lastRenderedPageBreak/>
              <w:t>метод.</w:t>
            </w:r>
          </w:p>
        </w:tc>
        <w:tc>
          <w:tcPr>
            <w:tcW w:w="2551" w:type="dxa"/>
          </w:tcPr>
          <w:p w14:paraId="524B548E"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устный ответ,</w:t>
            </w:r>
          </w:p>
          <w:p w14:paraId="2EF7AD7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6EC5AA6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0282AC2"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E5D3C3C" w14:textId="77777777" w:rsidTr="00A039B1">
        <w:trPr>
          <w:trHeight w:val="496"/>
        </w:trPr>
        <w:tc>
          <w:tcPr>
            <w:tcW w:w="7382" w:type="dxa"/>
          </w:tcPr>
          <w:p w14:paraId="7D6B3C2A" w14:textId="77777777" w:rsidR="00D65626" w:rsidRPr="004B7C0C" w:rsidRDefault="004A5FAE"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lastRenderedPageBreak/>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sidRPr="004B7C0C">
              <w:rPr>
                <w:rFonts w:ascii="Times New Roman" w:eastAsia="SchoolBookSanPin" w:hAnsi="Times New Roman"/>
                <w:bCs/>
                <w:sz w:val="24"/>
                <w:szCs w:val="24"/>
              </w:rPr>
              <w:t>XXI</w:t>
            </w:r>
            <w:r w:rsidRPr="004B7C0C">
              <w:rPr>
                <w:rFonts w:ascii="Times New Roman" w:eastAsia="SchoolBookSanPin" w:hAnsi="Times New Roman"/>
                <w:bCs/>
                <w:sz w:val="24"/>
                <w:szCs w:val="24"/>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4B7C0C">
              <w:rPr>
                <w:rFonts w:ascii="Times New Roman" w:eastAsia="SchoolBookSanPin" w:hAnsi="Times New Roman"/>
                <w:bCs/>
                <w:sz w:val="24"/>
                <w:szCs w:val="24"/>
                <w:lang w:val="ru-RU"/>
              </w:rPr>
              <w:t>интернет-ресурсах</w:t>
            </w:r>
            <w:proofErr w:type="spellEnd"/>
            <w:r w:rsidRPr="004B7C0C">
              <w:rPr>
                <w:rFonts w:ascii="Times New Roman" w:eastAsia="SchoolBookSanPin" w:hAnsi="Times New Roman"/>
                <w:bCs/>
                <w:sz w:val="24"/>
                <w:szCs w:val="24"/>
                <w:lang w:val="ru-RU"/>
              </w:rPr>
              <w:t xml:space="preserve"> государственных</w:t>
            </w:r>
            <w:proofErr w:type="gramEnd"/>
            <w:r w:rsidRPr="004B7C0C">
              <w:rPr>
                <w:rFonts w:ascii="Times New Roman" w:eastAsia="SchoolBookSanPin" w:hAnsi="Times New Roman"/>
                <w:bCs/>
                <w:sz w:val="24"/>
                <w:szCs w:val="24"/>
                <w:lang w:val="ru-RU"/>
              </w:rPr>
              <w:t xml:space="preserve"> органов, нормативные правовые акты, государственные документы стратегического характера, публикации в СМИ;</w:t>
            </w:r>
          </w:p>
        </w:tc>
        <w:tc>
          <w:tcPr>
            <w:tcW w:w="2551" w:type="dxa"/>
          </w:tcPr>
          <w:p w14:paraId="15F01DE8"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7B8107E"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2B5D88FE"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70D6FF9" w14:textId="77777777" w:rsidTr="00A039B1">
        <w:trPr>
          <w:trHeight w:val="496"/>
        </w:trPr>
        <w:tc>
          <w:tcPr>
            <w:tcW w:w="7382" w:type="dxa"/>
          </w:tcPr>
          <w:p w14:paraId="19DC99F9" w14:textId="77777777" w:rsidR="00D65626" w:rsidRPr="004B7C0C" w:rsidRDefault="00A0057B"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tc>
        <w:tc>
          <w:tcPr>
            <w:tcW w:w="2551" w:type="dxa"/>
          </w:tcPr>
          <w:p w14:paraId="3F0BA692"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D0202F6"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11385BA1"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3A1FF52C"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4A60AA3" w14:textId="77777777" w:rsidTr="00A039B1">
        <w:trPr>
          <w:trHeight w:val="496"/>
        </w:trPr>
        <w:tc>
          <w:tcPr>
            <w:tcW w:w="7382" w:type="dxa"/>
          </w:tcPr>
          <w:p w14:paraId="598D9F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tc>
        <w:tc>
          <w:tcPr>
            <w:tcW w:w="2551" w:type="dxa"/>
          </w:tcPr>
          <w:p w14:paraId="2922C3B3"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35BA6A0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реферат, доклад</w:t>
            </w:r>
          </w:p>
          <w:p w14:paraId="4B81F9F0"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545E47E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3FF928FB"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6091D34" w14:textId="77777777" w:rsidTr="00A039B1">
        <w:trPr>
          <w:trHeight w:val="496"/>
        </w:trPr>
        <w:tc>
          <w:tcPr>
            <w:tcW w:w="7382" w:type="dxa"/>
          </w:tcPr>
          <w:p w14:paraId="00F2E6CF"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tc>
        <w:tc>
          <w:tcPr>
            <w:tcW w:w="2551" w:type="dxa"/>
          </w:tcPr>
          <w:p w14:paraId="018D53A4" w14:textId="77777777" w:rsid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устный ответ,</w:t>
            </w:r>
          </w:p>
          <w:p w14:paraId="25CE7626" w14:textId="77777777" w:rsidR="00A039B1" w:rsidRPr="00A039B1" w:rsidRDefault="00A039B1" w:rsidP="00A039B1">
            <w:pPr>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письменная работа</w:t>
            </w:r>
          </w:p>
          <w:p w14:paraId="7C975E4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0FA37124" w14:textId="77777777" w:rsidTr="00051807">
        <w:trPr>
          <w:trHeight w:val="3160"/>
        </w:trPr>
        <w:tc>
          <w:tcPr>
            <w:tcW w:w="7382" w:type="dxa"/>
          </w:tcPr>
          <w:p w14:paraId="36B22DBB"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lastRenderedPageBreak/>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w:t>
            </w:r>
          </w:p>
          <w:p w14:paraId="6C91309A"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соотношения свободы  и необходимости в деятельности человека;</w:t>
            </w:r>
          </w:p>
          <w:p w14:paraId="190283B3" w14:textId="77777777" w:rsidR="00A039B1" w:rsidRPr="004B7C0C" w:rsidRDefault="00A039B1"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значения культурных ценностей и норм  в жизни общества, в духовном развитии личности;</w:t>
            </w:r>
          </w:p>
          <w:p w14:paraId="10833855" w14:textId="77777777" w:rsidR="00A039B1" w:rsidRPr="004B7C0C" w:rsidRDefault="00A039B1" w:rsidP="00A0057B">
            <w:pPr>
              <w:spacing w:line="276" w:lineRule="auto"/>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роли государства в экономике; путей достижения экономического роста; взаимосвязи экономической свободы  и социальной ответственности;</w:t>
            </w:r>
          </w:p>
        </w:tc>
        <w:tc>
          <w:tcPr>
            <w:tcW w:w="2551" w:type="dxa"/>
          </w:tcPr>
          <w:p w14:paraId="1514C13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846090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1D4BFB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9CB7A1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p>
          <w:p w14:paraId="7E1891EF" w14:textId="77777777" w:rsidR="00A039B1" w:rsidRPr="004B7C0C" w:rsidRDefault="00A039B1"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39F2A8F2" w14:textId="77777777" w:rsidTr="00A039B1">
        <w:trPr>
          <w:trHeight w:val="496"/>
        </w:trPr>
        <w:tc>
          <w:tcPr>
            <w:tcW w:w="7382" w:type="dxa"/>
          </w:tcPr>
          <w:p w14:paraId="0C383A8A"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w:t>
            </w:r>
          </w:p>
        </w:tc>
        <w:tc>
          <w:tcPr>
            <w:tcW w:w="2551" w:type="dxa"/>
          </w:tcPr>
          <w:p w14:paraId="642A660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999B0C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81EA026"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3038A1F" w14:textId="77777777" w:rsidTr="00A039B1">
        <w:trPr>
          <w:trHeight w:val="496"/>
        </w:trPr>
        <w:tc>
          <w:tcPr>
            <w:tcW w:w="7382" w:type="dxa"/>
          </w:tcPr>
          <w:p w14:paraId="2D482F45" w14:textId="77777777" w:rsidR="00D65626" w:rsidRPr="004B7C0C" w:rsidRDefault="00A0057B" w:rsidP="00D65626">
            <w:pPr>
              <w:tabs>
                <w:tab w:val="left" w:pos="1630"/>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этапах</w:t>
            </w:r>
            <w:proofErr w:type="gramEnd"/>
            <w:r w:rsidRPr="004B7C0C">
              <w:rPr>
                <w:rFonts w:ascii="Times New Roman" w:eastAsia="SchoolBookSanPin" w:hAnsi="Times New Roman"/>
                <w:bCs/>
                <w:sz w:val="24"/>
                <w:szCs w:val="24"/>
                <w:lang w:val="ru-RU"/>
              </w:rPr>
              <w:t xml:space="preserve"> социализации; особенностях научного познания в социально-гуманитарных науках; духовных ценностях;</w:t>
            </w:r>
          </w:p>
        </w:tc>
        <w:tc>
          <w:tcPr>
            <w:tcW w:w="2551" w:type="dxa"/>
          </w:tcPr>
          <w:p w14:paraId="454A3E5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C473686" w14:textId="77777777" w:rsidR="00D65626" w:rsidRPr="004B7C0C" w:rsidRDefault="00D65626" w:rsidP="00A039B1">
            <w:pPr>
              <w:ind w:left="110" w:right="-173"/>
              <w:jc w:val="center"/>
              <w:rPr>
                <w:rFonts w:ascii="Times New Roman" w:eastAsia="Times New Roman" w:hAnsi="Times New Roman" w:cs="Times New Roman"/>
                <w:color w:val="FF0000"/>
                <w:sz w:val="24"/>
                <w:szCs w:val="24"/>
                <w:lang w:val="ru-RU"/>
              </w:rPr>
            </w:pPr>
          </w:p>
        </w:tc>
      </w:tr>
      <w:tr w:rsidR="00D65626" w:rsidRPr="004B7C0C" w14:paraId="5D745B20" w14:textId="77777777" w:rsidTr="00A039B1">
        <w:trPr>
          <w:trHeight w:val="496"/>
        </w:trPr>
        <w:tc>
          <w:tcPr>
            <w:tcW w:w="7382" w:type="dxa"/>
          </w:tcPr>
          <w:p w14:paraId="19D6A021"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w:t>
            </w:r>
          </w:p>
        </w:tc>
        <w:tc>
          <w:tcPr>
            <w:tcW w:w="2551" w:type="dxa"/>
          </w:tcPr>
          <w:p w14:paraId="59C9D5C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1BDBB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5AC89E7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3070C30" w14:textId="77777777" w:rsidTr="00A039B1">
        <w:trPr>
          <w:trHeight w:val="496"/>
        </w:trPr>
        <w:tc>
          <w:tcPr>
            <w:tcW w:w="7382" w:type="dxa"/>
          </w:tcPr>
          <w:p w14:paraId="53D8CC4A" w14:textId="77777777" w:rsidR="00D65626" w:rsidRPr="004B7C0C" w:rsidRDefault="00A0057B" w:rsidP="00D65626">
            <w:pPr>
              <w:tabs>
                <w:tab w:val="left" w:pos="1413"/>
              </w:tabs>
              <w:ind w:right="6"/>
              <w:rPr>
                <w:rFonts w:ascii="Times New Roman" w:hAnsi="Times New Roman" w:cs="Times New Roman"/>
                <w:sz w:val="24"/>
                <w:szCs w:val="24"/>
                <w:lang w:val="ru-RU"/>
              </w:rPr>
            </w:pPr>
            <w:proofErr w:type="gramStart"/>
            <w:r w:rsidRPr="004B7C0C">
              <w:rPr>
                <w:rFonts w:ascii="Times New Roman" w:eastAsia="SchoolBookSanPin" w:hAnsi="Times New Roman"/>
                <w:bCs/>
                <w:sz w:val="24"/>
                <w:szCs w:val="24"/>
                <w:lang w:val="ru-RU"/>
              </w:rPr>
              <w:t>значении</w:t>
            </w:r>
            <w:proofErr w:type="gramEnd"/>
            <w:r w:rsidRPr="004B7C0C">
              <w:rPr>
                <w:rFonts w:ascii="Times New Roman" w:eastAsia="SchoolBookSanPin" w:hAnsi="Times New Roman"/>
                <w:bCs/>
                <w:sz w:val="24"/>
                <w:szCs w:val="24"/>
                <w:lang w:val="ru-RU"/>
              </w:rPr>
              <w:t xml:space="preserve"> поддержания межконфессионального мира в Российской Федерации; многообразии функций искусства; достижениях современного российского искусства;</w:t>
            </w:r>
          </w:p>
        </w:tc>
        <w:tc>
          <w:tcPr>
            <w:tcW w:w="2551" w:type="dxa"/>
          </w:tcPr>
          <w:p w14:paraId="3F2221C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B76A28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1465A68"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08F24E0" w14:textId="77777777" w:rsidTr="00A039B1">
        <w:trPr>
          <w:trHeight w:val="496"/>
        </w:trPr>
        <w:tc>
          <w:tcPr>
            <w:tcW w:w="7382" w:type="dxa"/>
          </w:tcPr>
          <w:p w14:paraId="706B876B"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tc>
        <w:tc>
          <w:tcPr>
            <w:tcW w:w="2551" w:type="dxa"/>
          </w:tcPr>
          <w:p w14:paraId="683708F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26081C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6B5FFED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CC083DA"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7EF6C62F" w14:textId="77777777" w:rsidTr="00A039B1">
        <w:trPr>
          <w:trHeight w:val="496"/>
        </w:trPr>
        <w:tc>
          <w:tcPr>
            <w:tcW w:w="7382" w:type="dxa"/>
          </w:tcPr>
          <w:p w14:paraId="6E8687AE" w14:textId="77777777" w:rsidR="00D65626" w:rsidRPr="004B7C0C" w:rsidRDefault="00A0057B" w:rsidP="00A0057B">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tc>
        <w:tc>
          <w:tcPr>
            <w:tcW w:w="2551" w:type="dxa"/>
          </w:tcPr>
          <w:p w14:paraId="3A10040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377C7C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537F674"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6B44F74F" w14:textId="77777777" w:rsidTr="00A039B1">
        <w:trPr>
          <w:trHeight w:val="496"/>
        </w:trPr>
        <w:tc>
          <w:tcPr>
            <w:tcW w:w="7382" w:type="dxa"/>
          </w:tcPr>
          <w:p w14:paraId="5C1DF7A0"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w:t>
            </w:r>
          </w:p>
        </w:tc>
        <w:tc>
          <w:tcPr>
            <w:tcW w:w="2551" w:type="dxa"/>
          </w:tcPr>
          <w:p w14:paraId="04B1AD6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F5576E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CBF176A"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9F230BF"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5C580A33" w14:textId="77777777" w:rsidTr="00A039B1">
        <w:trPr>
          <w:trHeight w:val="496"/>
        </w:trPr>
        <w:tc>
          <w:tcPr>
            <w:tcW w:w="7382" w:type="dxa"/>
          </w:tcPr>
          <w:p w14:paraId="4FD08F6E" w14:textId="77777777" w:rsidR="00D65626" w:rsidRPr="004B7C0C" w:rsidRDefault="00A0057B" w:rsidP="00A0057B">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 xml:space="preserve">соотносить различные оценки социальных явлений, содержащиеся в источниках информации; </w:t>
            </w:r>
          </w:p>
        </w:tc>
        <w:tc>
          <w:tcPr>
            <w:tcW w:w="2551" w:type="dxa"/>
          </w:tcPr>
          <w:p w14:paraId="0F1B41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399BF9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3FCBE8F7" w14:textId="77777777" w:rsidTr="00A039B1">
        <w:trPr>
          <w:trHeight w:val="496"/>
        </w:trPr>
        <w:tc>
          <w:tcPr>
            <w:tcW w:w="7382" w:type="dxa"/>
          </w:tcPr>
          <w:p w14:paraId="388C3A84"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давать оценку действиям людей в типичных (модельных) ситуациях  с точки зрения социальных норм.</w:t>
            </w:r>
          </w:p>
        </w:tc>
        <w:tc>
          <w:tcPr>
            <w:tcW w:w="2551" w:type="dxa"/>
          </w:tcPr>
          <w:p w14:paraId="76ADBAA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1DFB88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EB6A459"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1CCDFB91" w14:textId="77777777" w:rsidTr="00A039B1">
        <w:trPr>
          <w:trHeight w:val="496"/>
        </w:trPr>
        <w:tc>
          <w:tcPr>
            <w:tcW w:w="7382" w:type="dxa"/>
          </w:tcPr>
          <w:p w14:paraId="0CB5153D" w14:textId="77777777" w:rsidR="00D65626" w:rsidRPr="004B7C0C" w:rsidRDefault="00A0057B" w:rsidP="00A0057B">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w:t>
            </w:r>
          </w:p>
        </w:tc>
        <w:tc>
          <w:tcPr>
            <w:tcW w:w="2551" w:type="dxa"/>
          </w:tcPr>
          <w:p w14:paraId="19FC7FE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C3AA5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1B6ABB4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89E5273"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D65626" w:rsidRPr="004B7C0C" w14:paraId="2BF0384A" w14:textId="77777777" w:rsidTr="00A039B1">
        <w:trPr>
          <w:trHeight w:val="496"/>
        </w:trPr>
        <w:tc>
          <w:tcPr>
            <w:tcW w:w="7382" w:type="dxa"/>
          </w:tcPr>
          <w:p w14:paraId="2538B1D5" w14:textId="77777777" w:rsidR="00D65626" w:rsidRPr="004B7C0C" w:rsidRDefault="00A0057B" w:rsidP="00D65626">
            <w:pPr>
              <w:tabs>
                <w:tab w:val="left" w:pos="1413"/>
              </w:tabs>
              <w:ind w:right="6"/>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c>
          <w:tcPr>
            <w:tcW w:w="2551" w:type="dxa"/>
          </w:tcPr>
          <w:p w14:paraId="0B0B0F2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250E551"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347A3D54"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508F7E61" w14:textId="77777777" w:rsidR="00D65626" w:rsidRPr="004B7C0C" w:rsidRDefault="00D65626"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3AF54227" w14:textId="77777777" w:rsidTr="00306972">
        <w:trPr>
          <w:trHeight w:val="103"/>
        </w:trPr>
        <w:tc>
          <w:tcPr>
            <w:tcW w:w="9933" w:type="dxa"/>
            <w:gridSpan w:val="2"/>
            <w:shd w:val="clear" w:color="auto" w:fill="C5E0B3" w:themeFill="accent6" w:themeFillTint="66"/>
          </w:tcPr>
          <w:p w14:paraId="39AC3BAF" w14:textId="77777777" w:rsidR="00FD3633" w:rsidRPr="004B7C0C" w:rsidRDefault="00FD3633" w:rsidP="003B4010">
            <w:pPr>
              <w:tabs>
                <w:tab w:val="left" w:pos="343"/>
              </w:tabs>
              <w:jc w:val="center"/>
              <w:rPr>
                <w:rFonts w:ascii="Times New Roman" w:eastAsia="Times New Roman" w:hAnsi="Times New Roman" w:cs="Times New Roman"/>
                <w:b/>
                <w:sz w:val="24"/>
                <w:szCs w:val="24"/>
                <w:lang w:val="ru-RU"/>
              </w:rPr>
            </w:pPr>
            <w:r w:rsidRPr="004B7C0C">
              <w:rPr>
                <w:rFonts w:ascii="Times New Roman" w:eastAsia="Times New Roman" w:hAnsi="Times New Roman" w:cs="Times New Roman"/>
                <w:b/>
                <w:sz w:val="24"/>
                <w:szCs w:val="24"/>
                <w:lang w:val="ru-RU"/>
              </w:rPr>
              <w:t>Этап формирования: 11 класс</w:t>
            </w:r>
          </w:p>
          <w:p w14:paraId="1F7A896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r w:rsidRPr="004B7C0C">
              <w:rPr>
                <w:rFonts w:ascii="Times New Roman" w:eastAsia="Times New Roman" w:hAnsi="Times New Roman" w:cs="Times New Roman"/>
                <w:b/>
                <w:sz w:val="24"/>
                <w:szCs w:val="24"/>
                <w:lang w:val="ru-RU"/>
              </w:rPr>
              <w:t>Список итоговых планируемых результатов</w:t>
            </w:r>
          </w:p>
        </w:tc>
      </w:tr>
      <w:tr w:rsidR="00A039B1" w:rsidRPr="004B7C0C" w14:paraId="3439B827" w14:textId="77777777" w:rsidTr="00936BDF">
        <w:trPr>
          <w:trHeight w:val="1904"/>
        </w:trPr>
        <w:tc>
          <w:tcPr>
            <w:tcW w:w="7382" w:type="dxa"/>
          </w:tcPr>
          <w:p w14:paraId="6DF7ABEE" w14:textId="77777777" w:rsidR="00A039B1" w:rsidRPr="004B7C0C" w:rsidRDefault="00A039B1"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Владеть знаниями о социальной структуре общества, критериях социальной стратификации; </w:t>
            </w:r>
          </w:p>
          <w:p w14:paraId="518BBA87" w14:textId="77777777" w:rsidR="00A039B1" w:rsidRPr="004B7C0C" w:rsidRDefault="00A039B1"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roofErr w:type="gramEnd"/>
          </w:p>
        </w:tc>
        <w:tc>
          <w:tcPr>
            <w:tcW w:w="2551" w:type="dxa"/>
          </w:tcPr>
          <w:p w14:paraId="787FAAA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4C1B74E"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письменная работа </w:t>
            </w:r>
          </w:p>
          <w:p w14:paraId="26A21CDB"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0FD84A9A" w14:textId="77777777" w:rsidTr="00A039B1">
        <w:trPr>
          <w:trHeight w:val="103"/>
        </w:trPr>
        <w:tc>
          <w:tcPr>
            <w:tcW w:w="7382" w:type="dxa"/>
          </w:tcPr>
          <w:p w14:paraId="255A8BA8"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tc>
        <w:tc>
          <w:tcPr>
            <w:tcW w:w="2551" w:type="dxa"/>
          </w:tcPr>
          <w:p w14:paraId="1DAC7D8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D597C0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CF86219"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2287D56A" w14:textId="77777777" w:rsidTr="00A039B1">
        <w:trPr>
          <w:trHeight w:val="103"/>
        </w:trPr>
        <w:tc>
          <w:tcPr>
            <w:tcW w:w="7382" w:type="dxa"/>
          </w:tcPr>
          <w:p w14:paraId="77B2B09C" w14:textId="77777777" w:rsidR="00FD3633"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c>
          <w:tcPr>
            <w:tcW w:w="2551" w:type="dxa"/>
          </w:tcPr>
          <w:p w14:paraId="1D2E597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2C045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31AEB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7B8AB14"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542FAB5E" w14:textId="77777777" w:rsidTr="00A039B1">
        <w:trPr>
          <w:trHeight w:val="103"/>
        </w:trPr>
        <w:tc>
          <w:tcPr>
            <w:tcW w:w="7382" w:type="dxa"/>
          </w:tcPr>
          <w:p w14:paraId="5013115C" w14:textId="77777777" w:rsidR="00FD3633" w:rsidRPr="004B7C0C" w:rsidRDefault="007D676E"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w:t>
            </w:r>
            <w:proofErr w:type="gramEnd"/>
            <w:r w:rsidRPr="004B7C0C">
              <w:rPr>
                <w:rFonts w:ascii="Times New Roman" w:eastAsia="SchoolBookSanPin" w:hAnsi="Times New Roman"/>
                <w:bCs/>
                <w:sz w:val="24"/>
                <w:szCs w:val="24"/>
                <w:lang w:val="ru-RU"/>
              </w:rPr>
              <w:t xml:space="preserve"> отношений  в Российской Федерации».</w:t>
            </w:r>
          </w:p>
        </w:tc>
        <w:tc>
          <w:tcPr>
            <w:tcW w:w="2551" w:type="dxa"/>
          </w:tcPr>
          <w:p w14:paraId="068DC5B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7E61E4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22335E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BD77852"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EFD4974" w14:textId="77777777" w:rsidTr="00A039B1">
        <w:trPr>
          <w:trHeight w:val="103"/>
        </w:trPr>
        <w:tc>
          <w:tcPr>
            <w:tcW w:w="7382" w:type="dxa"/>
          </w:tcPr>
          <w:p w14:paraId="43CE1D39" w14:textId="77777777" w:rsidR="00FD3633" w:rsidRPr="004B7C0C" w:rsidRDefault="007D676E" w:rsidP="007D676E">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w:t>
            </w:r>
            <w:r w:rsidRPr="004B7C0C">
              <w:rPr>
                <w:rFonts w:ascii="Times New Roman" w:eastAsia="SchoolBookSanPin" w:hAnsi="Times New Roman"/>
                <w:bCs/>
                <w:sz w:val="24"/>
                <w:szCs w:val="24"/>
                <w:lang w:val="ru-RU"/>
              </w:rPr>
              <w:lastRenderedPageBreak/>
              <w:t>самоконтроль, социальный</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tc>
        <w:tc>
          <w:tcPr>
            <w:tcW w:w="2551" w:type="dxa"/>
          </w:tcPr>
          <w:p w14:paraId="5543F902"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BB4B1BF"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4E13B511"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5162E5B"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FD3633" w:rsidRPr="004B7C0C" w14:paraId="1F1D34D0" w14:textId="77777777" w:rsidTr="00A039B1">
        <w:trPr>
          <w:trHeight w:val="103"/>
        </w:trPr>
        <w:tc>
          <w:tcPr>
            <w:tcW w:w="7382" w:type="dxa"/>
          </w:tcPr>
          <w:p w14:paraId="75F7AC4C" w14:textId="77777777" w:rsidR="007D676E"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lastRenderedPageBreak/>
              <w:t>определять различные смыслы многозначных понятий, в том числе: власть, социальная справедливость, социальный институт;</w:t>
            </w:r>
          </w:p>
          <w:p w14:paraId="3999D28D" w14:textId="77777777" w:rsidR="00FD3633" w:rsidRPr="004B7C0C" w:rsidRDefault="007D676E" w:rsidP="007D676E">
            <w:pPr>
              <w:spacing w:after="34" w:line="271" w:lineRule="auto"/>
              <w:ind w:left="10" w:right="1" w:hanging="10"/>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классифицировать и </w:t>
            </w:r>
            <w:proofErr w:type="spellStart"/>
            <w:r w:rsidRPr="004B7C0C">
              <w:rPr>
                <w:rFonts w:ascii="Times New Roman" w:eastAsia="SchoolBookSanPin" w:hAnsi="Times New Roman"/>
                <w:bCs/>
                <w:sz w:val="24"/>
                <w:szCs w:val="24"/>
                <w:lang w:val="ru-RU"/>
              </w:rPr>
              <w:t>типологизировать</w:t>
            </w:r>
            <w:proofErr w:type="spellEnd"/>
            <w:r w:rsidRPr="004B7C0C">
              <w:rPr>
                <w:rFonts w:ascii="Times New Roman" w:eastAsia="SchoolBookSanPin" w:hAnsi="Times New Roman"/>
                <w:bCs/>
                <w:sz w:val="24"/>
                <w:szCs w:val="24"/>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политические партии; </w:t>
            </w:r>
          </w:p>
        </w:tc>
        <w:tc>
          <w:tcPr>
            <w:tcW w:w="2551" w:type="dxa"/>
          </w:tcPr>
          <w:p w14:paraId="5D2F3746"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68604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7A427A8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3646FAD" w14:textId="77777777" w:rsidR="00FD3633" w:rsidRPr="004B7C0C" w:rsidRDefault="00FD3633" w:rsidP="003B4010">
            <w:pPr>
              <w:ind w:left="110" w:right="-173"/>
              <w:jc w:val="center"/>
              <w:rPr>
                <w:rFonts w:ascii="Times New Roman" w:eastAsia="Times New Roman" w:hAnsi="Times New Roman" w:cs="Times New Roman"/>
                <w:color w:val="FF0000"/>
                <w:sz w:val="24"/>
                <w:szCs w:val="24"/>
                <w:lang w:val="ru-RU"/>
              </w:rPr>
            </w:pPr>
          </w:p>
        </w:tc>
      </w:tr>
      <w:tr w:rsidR="00A039B1" w:rsidRPr="004B7C0C" w14:paraId="69F94373" w14:textId="77777777" w:rsidTr="00EF10C1">
        <w:trPr>
          <w:trHeight w:val="2209"/>
        </w:trPr>
        <w:tc>
          <w:tcPr>
            <w:tcW w:w="7382" w:type="dxa"/>
          </w:tcPr>
          <w:p w14:paraId="3E7FD7CB" w14:textId="77777777" w:rsidR="00A039B1" w:rsidRPr="004B7C0C" w:rsidRDefault="00A039B1" w:rsidP="00F62D97">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социальной мобильности; типы семьи; социальные нормы; социальные конфликты; формы социальных девиаций;</w:t>
            </w:r>
          </w:p>
          <w:p w14:paraId="4986647B" w14:textId="77777777" w:rsidR="00A039B1" w:rsidRPr="004B7C0C" w:rsidRDefault="00A039B1"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виды миграционных процессов в современном мире; формы государства;</w:t>
            </w:r>
          </w:p>
          <w:p w14:paraId="43C9A570" w14:textId="77777777" w:rsidR="00A039B1" w:rsidRPr="004B7C0C" w:rsidRDefault="00A039B1" w:rsidP="007D676E">
            <w:pPr>
              <w:tabs>
                <w:tab w:val="left" w:pos="2364"/>
              </w:tabs>
              <w:ind w:right="6"/>
              <w:jc w:val="both"/>
              <w:rPr>
                <w:rFonts w:ascii="Times New Roman" w:hAnsi="Times New Roman" w:cs="Times New Roman"/>
                <w:sz w:val="24"/>
                <w:szCs w:val="24"/>
                <w:lang w:val="ru-RU"/>
              </w:rPr>
            </w:pPr>
            <w:r w:rsidRPr="004B7C0C">
              <w:rPr>
                <w:rFonts w:ascii="Times New Roman" w:eastAsia="SchoolBookSanPin" w:hAnsi="Times New Roman"/>
                <w:bCs/>
                <w:sz w:val="24"/>
                <w:szCs w:val="24"/>
                <w:lang w:val="ru-RU"/>
              </w:rPr>
              <w:t>виды политического лидерства, избирательных  и партийных систем, политических</w:t>
            </w:r>
            <w:r w:rsidRPr="004B7C0C">
              <w:rPr>
                <w:rFonts w:ascii="Times New Roman" w:eastAsia="SchoolBookSanPin" w:hAnsi="Times New Roman"/>
                <w:bCs/>
                <w:sz w:val="24"/>
                <w:szCs w:val="24"/>
                <w:lang w:val="ru-RU"/>
              </w:rPr>
              <w:tab/>
              <w:t xml:space="preserve">идеологий; </w:t>
            </w:r>
          </w:p>
          <w:p w14:paraId="29DCA2F7" w14:textId="77777777" w:rsidR="00A039B1" w:rsidRPr="004B7C0C" w:rsidRDefault="00A039B1" w:rsidP="004B7C0C">
            <w:pPr>
              <w:spacing w:after="36" w:line="269" w:lineRule="auto"/>
              <w:ind w:left="10" w:right="1" w:hanging="566"/>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правовые нормы; отрасли  и институты права; источники права;</w:t>
            </w:r>
          </w:p>
        </w:tc>
        <w:tc>
          <w:tcPr>
            <w:tcW w:w="2551" w:type="dxa"/>
          </w:tcPr>
          <w:p w14:paraId="106499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E51425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E6B1F0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915F13" w14:textId="77777777" w:rsidR="00A039B1" w:rsidRPr="004B7C0C" w:rsidRDefault="00A039B1"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11C9" w14:textId="77777777" w:rsidTr="00A039B1">
        <w:trPr>
          <w:trHeight w:val="103"/>
        </w:trPr>
        <w:tc>
          <w:tcPr>
            <w:tcW w:w="7382" w:type="dxa"/>
          </w:tcPr>
          <w:p w14:paraId="1A9D9408"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w:t>
            </w:r>
          </w:p>
        </w:tc>
        <w:tc>
          <w:tcPr>
            <w:tcW w:w="2551" w:type="dxa"/>
          </w:tcPr>
          <w:p w14:paraId="2A44B70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92F0D6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D22955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75F205BE" w14:textId="77777777" w:rsidTr="00A039B1">
        <w:trPr>
          <w:trHeight w:val="103"/>
        </w:trPr>
        <w:tc>
          <w:tcPr>
            <w:tcW w:w="7382" w:type="dxa"/>
          </w:tcPr>
          <w:p w14:paraId="505F0411" w14:textId="77777777" w:rsidR="00F62D97" w:rsidRPr="004B7C0C" w:rsidRDefault="007D676E" w:rsidP="00F62D97">
            <w:pPr>
              <w:spacing w:after="36"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права и обязанности родителей и детей; права и обязанности работников  и работодателей; дисциплинарные взыскания;</w:t>
            </w:r>
          </w:p>
        </w:tc>
        <w:tc>
          <w:tcPr>
            <w:tcW w:w="2551" w:type="dxa"/>
          </w:tcPr>
          <w:p w14:paraId="682BD4E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r w:rsidRPr="00A039B1">
              <w:rPr>
                <w:rFonts w:ascii="Times New Roman" w:eastAsia="Times New Roman" w:hAnsi="Times New Roman" w:cs="Times New Roman"/>
                <w:color w:val="FF0000"/>
                <w:sz w:val="24"/>
                <w:szCs w:val="24"/>
                <w:lang w:val="ru-RU"/>
              </w:rPr>
              <w:t xml:space="preserve"> </w:t>
            </w:r>
          </w:p>
          <w:p w14:paraId="74943CEB"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40D51CA9" w14:textId="77777777" w:rsidTr="00A039B1">
        <w:trPr>
          <w:trHeight w:val="103"/>
        </w:trPr>
        <w:tc>
          <w:tcPr>
            <w:tcW w:w="7382" w:type="dxa"/>
          </w:tcPr>
          <w:p w14:paraId="60D34C52" w14:textId="77777777" w:rsidR="00F62D97" w:rsidRPr="004B7C0C" w:rsidRDefault="007D676E" w:rsidP="00F62D97">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организационно-правовые формы юридических лиц; налоги и сборы в Российской Федерации; права и обязанности налогоплательщиков;</w:t>
            </w:r>
          </w:p>
        </w:tc>
        <w:tc>
          <w:tcPr>
            <w:tcW w:w="2551" w:type="dxa"/>
          </w:tcPr>
          <w:p w14:paraId="2523E13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831B38"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7CB82E4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02C86063" w14:textId="77777777" w:rsidTr="00A039B1">
        <w:trPr>
          <w:trHeight w:val="103"/>
        </w:trPr>
        <w:tc>
          <w:tcPr>
            <w:tcW w:w="7382" w:type="dxa"/>
          </w:tcPr>
          <w:p w14:paraId="4AB94D65" w14:textId="77777777" w:rsidR="00F62D97" w:rsidRPr="004B7C0C" w:rsidRDefault="007D676E" w:rsidP="007D676E">
            <w:pPr>
              <w:spacing w:line="269" w:lineRule="auto"/>
              <w:ind w:left="113" w:right="1"/>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виды административных правонарушений и наказаний; экологические правонарушения; виды преступлений; </w:t>
            </w:r>
          </w:p>
        </w:tc>
        <w:tc>
          <w:tcPr>
            <w:tcW w:w="2551" w:type="dxa"/>
          </w:tcPr>
          <w:p w14:paraId="41DAF8E7"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88B8E4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6CDD59BC"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172B779B" w14:textId="77777777" w:rsidTr="00A039B1">
        <w:trPr>
          <w:trHeight w:val="103"/>
        </w:trPr>
        <w:tc>
          <w:tcPr>
            <w:tcW w:w="7382" w:type="dxa"/>
          </w:tcPr>
          <w:p w14:paraId="5C265668"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способы защиты права на благоприятную окружающую среду;</w:t>
            </w:r>
          </w:p>
        </w:tc>
        <w:tc>
          <w:tcPr>
            <w:tcW w:w="2551" w:type="dxa"/>
          </w:tcPr>
          <w:p w14:paraId="45CDC69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247CA60" w14:textId="77777777" w:rsidR="00F62D97" w:rsidRPr="004B7C0C" w:rsidRDefault="00F62D97" w:rsidP="00A039B1">
            <w:pPr>
              <w:ind w:left="110" w:right="-173"/>
              <w:jc w:val="center"/>
              <w:rPr>
                <w:rFonts w:ascii="Times New Roman" w:eastAsia="Times New Roman" w:hAnsi="Times New Roman" w:cs="Times New Roman"/>
                <w:color w:val="FF0000"/>
                <w:sz w:val="24"/>
                <w:szCs w:val="24"/>
                <w:lang w:val="ru-RU"/>
              </w:rPr>
            </w:pPr>
          </w:p>
        </w:tc>
      </w:tr>
      <w:tr w:rsidR="00F62D97" w:rsidRPr="004B7C0C" w14:paraId="0CB23BC8" w14:textId="77777777" w:rsidTr="00A039B1">
        <w:trPr>
          <w:trHeight w:val="103"/>
        </w:trPr>
        <w:tc>
          <w:tcPr>
            <w:tcW w:w="7382" w:type="dxa"/>
          </w:tcPr>
          <w:p w14:paraId="799827A9" w14:textId="77777777" w:rsidR="00F62D97"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виды наказаний  в уголовном праве.</w:t>
            </w:r>
          </w:p>
        </w:tc>
        <w:tc>
          <w:tcPr>
            <w:tcW w:w="2551" w:type="dxa"/>
          </w:tcPr>
          <w:p w14:paraId="5D3671A2" w14:textId="77777777" w:rsidR="00F62D97" w:rsidRPr="004B7C0C" w:rsidRDefault="00A039B1"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tc>
      </w:tr>
      <w:tr w:rsidR="00F62D97" w:rsidRPr="004B7C0C" w14:paraId="5A8B6B91" w14:textId="77777777" w:rsidTr="00A039B1">
        <w:trPr>
          <w:trHeight w:val="103"/>
        </w:trPr>
        <w:tc>
          <w:tcPr>
            <w:tcW w:w="7382" w:type="dxa"/>
          </w:tcPr>
          <w:p w14:paraId="2CAC18A9" w14:textId="77777777" w:rsidR="00F62D97" w:rsidRPr="004B7C0C" w:rsidRDefault="007D676E"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tc>
        <w:tc>
          <w:tcPr>
            <w:tcW w:w="2551" w:type="dxa"/>
          </w:tcPr>
          <w:p w14:paraId="613ADD4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A484E2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32EBFC93"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22456048"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992F851" w14:textId="77777777" w:rsidTr="00A039B1">
        <w:trPr>
          <w:trHeight w:val="103"/>
        </w:trPr>
        <w:tc>
          <w:tcPr>
            <w:tcW w:w="7382" w:type="dxa"/>
          </w:tcPr>
          <w:p w14:paraId="31AA8978" w14:textId="77777777" w:rsidR="00F62D97"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tc>
        <w:tc>
          <w:tcPr>
            <w:tcW w:w="2551" w:type="dxa"/>
          </w:tcPr>
          <w:p w14:paraId="76689ABB"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604E57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24E468BE"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155A3BC" w14:textId="77777777" w:rsidTr="00A039B1">
        <w:trPr>
          <w:trHeight w:val="103"/>
        </w:trPr>
        <w:tc>
          <w:tcPr>
            <w:tcW w:w="7382" w:type="dxa"/>
          </w:tcPr>
          <w:p w14:paraId="464D3D93" w14:textId="77777777" w:rsidR="00A145E6" w:rsidRPr="004B7C0C" w:rsidRDefault="007D676E" w:rsidP="00A145E6">
            <w:pPr>
              <w:spacing w:after="60" w:line="269" w:lineRule="auto"/>
              <w:ind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t xml:space="preserve">характеризовать причины и последствия преобразований в социальной, </w:t>
            </w:r>
            <w:r w:rsidRPr="004B7C0C">
              <w:rPr>
                <w:rFonts w:ascii="Times New Roman" w:eastAsia="SchoolBookSanPin" w:hAnsi="Times New Roman"/>
                <w:bCs/>
                <w:sz w:val="24"/>
                <w:szCs w:val="24"/>
                <w:lang w:val="ru-RU"/>
              </w:rPr>
              <w:lastRenderedPageBreak/>
              <w:t>политической сферах, в правовом регулировании общественных отношений  в Российской Федерации;</w:t>
            </w:r>
          </w:p>
        </w:tc>
        <w:tc>
          <w:tcPr>
            <w:tcW w:w="2551" w:type="dxa"/>
          </w:tcPr>
          <w:p w14:paraId="1C401DC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62C3FC7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3B8530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58534C" w14:textId="77777777" w:rsidTr="00A039B1">
        <w:trPr>
          <w:trHeight w:val="103"/>
        </w:trPr>
        <w:tc>
          <w:tcPr>
            <w:tcW w:w="7382" w:type="dxa"/>
          </w:tcPr>
          <w:p w14:paraId="6D77309F" w14:textId="77777777" w:rsidR="00A145E6" w:rsidRPr="004B7C0C" w:rsidRDefault="007D676E" w:rsidP="00A145E6">
            <w:pPr>
              <w:spacing w:after="60"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возрастания социальной мобильности; сохранения социального неравенства; социальных конфликтов;</w:t>
            </w:r>
          </w:p>
        </w:tc>
        <w:tc>
          <w:tcPr>
            <w:tcW w:w="2551" w:type="dxa"/>
          </w:tcPr>
          <w:p w14:paraId="10912EF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CC450B1" w14:textId="77777777" w:rsidR="00A145E6" w:rsidRPr="004B7C0C" w:rsidRDefault="00A145E6" w:rsidP="00A039B1">
            <w:pPr>
              <w:ind w:left="110" w:right="-173"/>
              <w:jc w:val="center"/>
              <w:rPr>
                <w:rFonts w:ascii="Times New Roman" w:eastAsia="Times New Roman" w:hAnsi="Times New Roman" w:cs="Times New Roman"/>
                <w:color w:val="FF0000"/>
                <w:sz w:val="24"/>
                <w:szCs w:val="24"/>
                <w:lang w:val="ru-RU"/>
              </w:rPr>
            </w:pPr>
          </w:p>
        </w:tc>
      </w:tr>
      <w:tr w:rsidR="00A145E6" w:rsidRPr="004B7C0C" w14:paraId="6B234253" w14:textId="77777777" w:rsidTr="00A039B1">
        <w:trPr>
          <w:trHeight w:val="103"/>
        </w:trPr>
        <w:tc>
          <w:tcPr>
            <w:tcW w:w="7382" w:type="dxa"/>
          </w:tcPr>
          <w:p w14:paraId="1180388B"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отклоняющегося (</w:t>
            </w:r>
            <w:proofErr w:type="spellStart"/>
            <w:r w:rsidRPr="004B7C0C">
              <w:rPr>
                <w:rFonts w:ascii="Times New Roman" w:eastAsia="SchoolBookSanPin" w:hAnsi="Times New Roman"/>
                <w:bCs/>
                <w:sz w:val="24"/>
                <w:szCs w:val="24"/>
                <w:lang w:val="ru-RU"/>
              </w:rPr>
              <w:t>девиантного</w:t>
            </w:r>
            <w:proofErr w:type="spellEnd"/>
            <w:r w:rsidRPr="004B7C0C">
              <w:rPr>
                <w:rFonts w:ascii="Times New Roman" w:eastAsia="SchoolBookSanPin" w:hAnsi="Times New Roman"/>
                <w:bCs/>
                <w:sz w:val="24"/>
                <w:szCs w:val="24"/>
                <w:lang w:val="ru-RU"/>
              </w:rPr>
              <w:t>) поведения; правонарушения и юридической ответственности за него; абсентеизма; коррупции;</w:t>
            </w:r>
          </w:p>
        </w:tc>
        <w:tc>
          <w:tcPr>
            <w:tcW w:w="2551" w:type="dxa"/>
          </w:tcPr>
          <w:p w14:paraId="7F05ED3C"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216B053E"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21B4EB7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4BA53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7879F1" w14:textId="77777777" w:rsidTr="00A039B1">
        <w:trPr>
          <w:trHeight w:val="103"/>
        </w:trPr>
        <w:tc>
          <w:tcPr>
            <w:tcW w:w="7382" w:type="dxa"/>
          </w:tcPr>
          <w:p w14:paraId="42B453A7"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характеризовать функции семьи, социальных норм, включая нормы права; социального контроля; </w:t>
            </w:r>
          </w:p>
        </w:tc>
        <w:tc>
          <w:tcPr>
            <w:tcW w:w="2551" w:type="dxa"/>
          </w:tcPr>
          <w:p w14:paraId="1AF9FDE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038EE87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43ED72EA" w14:textId="77777777" w:rsidTr="00A039B1">
        <w:trPr>
          <w:trHeight w:val="103"/>
        </w:trPr>
        <w:tc>
          <w:tcPr>
            <w:tcW w:w="7382" w:type="dxa"/>
          </w:tcPr>
          <w:p w14:paraId="54EAD72F"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tc>
        <w:tc>
          <w:tcPr>
            <w:tcW w:w="2551" w:type="dxa"/>
          </w:tcPr>
          <w:p w14:paraId="504E0E9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D92EC55"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881502B"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48016F7" w14:textId="77777777" w:rsidTr="00A039B1">
        <w:trPr>
          <w:trHeight w:val="103"/>
        </w:trPr>
        <w:tc>
          <w:tcPr>
            <w:tcW w:w="7382" w:type="dxa"/>
          </w:tcPr>
          <w:p w14:paraId="075E4710"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c>
          <w:tcPr>
            <w:tcW w:w="2551" w:type="dxa"/>
          </w:tcPr>
          <w:p w14:paraId="46D8F24D"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BD44460"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p w14:paraId="694FC68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1CA6A329" w14:textId="77777777" w:rsidTr="00A039B1">
        <w:trPr>
          <w:trHeight w:val="103"/>
        </w:trPr>
        <w:tc>
          <w:tcPr>
            <w:tcW w:w="7382" w:type="dxa"/>
          </w:tcPr>
          <w:p w14:paraId="30FDC71E" w14:textId="77777777" w:rsidR="00A145E6" w:rsidRPr="004B7C0C" w:rsidRDefault="007D676E" w:rsidP="007D676E">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c>
          <w:tcPr>
            <w:tcW w:w="2551" w:type="dxa"/>
          </w:tcPr>
          <w:p w14:paraId="12CC8505"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4B17D05B"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A10E1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F62D97" w:rsidRPr="004B7C0C" w14:paraId="6BE88AEE" w14:textId="77777777" w:rsidTr="00A039B1">
        <w:trPr>
          <w:trHeight w:val="103"/>
        </w:trPr>
        <w:tc>
          <w:tcPr>
            <w:tcW w:w="7382" w:type="dxa"/>
          </w:tcPr>
          <w:p w14:paraId="3FCE19DC" w14:textId="77777777" w:rsidR="00F62D97" w:rsidRPr="004B7C0C" w:rsidRDefault="007D676E"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4B7C0C">
              <w:rPr>
                <w:rFonts w:ascii="Times New Roman" w:eastAsia="SchoolBookSanPin" w:hAnsi="Times New Roman"/>
                <w:bCs/>
                <w:sz w:val="24"/>
                <w:szCs w:val="24"/>
                <w:lang w:val="ru-RU"/>
              </w:rPr>
              <w:t>интернет-ресурсах</w:t>
            </w:r>
            <w:proofErr w:type="spellEnd"/>
            <w:r w:rsidRPr="004B7C0C">
              <w:rPr>
                <w:rFonts w:ascii="Times New Roman" w:eastAsia="SchoolBookSanPin" w:hAnsi="Times New Roman"/>
                <w:bCs/>
                <w:sz w:val="24"/>
                <w:szCs w:val="24"/>
                <w:lang w:val="ru-RU"/>
              </w:rPr>
              <w:t xml:space="preserve"> государственных органов, нормативные правовые акты, государственные документы стратегического характера</w:t>
            </w:r>
            <w:proofErr w:type="gramEnd"/>
            <w:r w:rsidRPr="004B7C0C">
              <w:rPr>
                <w:rFonts w:ascii="Times New Roman" w:eastAsia="SchoolBookSanPin" w:hAnsi="Times New Roman"/>
                <w:bCs/>
                <w:sz w:val="24"/>
                <w:szCs w:val="24"/>
                <w:lang w:val="ru-RU"/>
              </w:rPr>
              <w:t>, публикации в СМИ;</w:t>
            </w:r>
          </w:p>
        </w:tc>
        <w:tc>
          <w:tcPr>
            <w:tcW w:w="2551" w:type="dxa"/>
          </w:tcPr>
          <w:p w14:paraId="60C2EF14"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15AAA28"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7E3E9CD7"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313DBEA" w14:textId="77777777" w:rsidR="00F62D97" w:rsidRPr="004B7C0C" w:rsidRDefault="00F62D97"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E011063" w14:textId="77777777" w:rsidTr="00A039B1">
        <w:trPr>
          <w:trHeight w:val="103"/>
        </w:trPr>
        <w:tc>
          <w:tcPr>
            <w:tcW w:w="7382" w:type="dxa"/>
          </w:tcPr>
          <w:p w14:paraId="5326AE04"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proofErr w:type="gramStart"/>
            <w:r w:rsidRPr="004B7C0C">
              <w:rPr>
                <w:rFonts w:ascii="Times New Roman" w:eastAsia="SchoolBookSanPin" w:hAnsi="Times New Roman"/>
                <w:bCs/>
                <w:sz w:val="24"/>
                <w:szCs w:val="24"/>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tc>
        <w:tc>
          <w:tcPr>
            <w:tcW w:w="2551" w:type="dxa"/>
          </w:tcPr>
          <w:p w14:paraId="0DEEBC7A"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AC152D0"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w:t>
            </w:r>
          </w:p>
          <w:p w14:paraId="0592BBC6"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93A55F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409A069" w14:textId="77777777" w:rsidTr="00A039B1">
        <w:trPr>
          <w:trHeight w:val="103"/>
        </w:trPr>
        <w:tc>
          <w:tcPr>
            <w:tcW w:w="7382" w:type="dxa"/>
          </w:tcPr>
          <w:p w14:paraId="09DEAB7E"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w:t>
            </w:r>
            <w:r w:rsidRPr="004B7C0C">
              <w:rPr>
                <w:rFonts w:ascii="Times New Roman" w:eastAsia="SchoolBookSanPin" w:hAnsi="Times New Roman"/>
                <w:bCs/>
                <w:sz w:val="24"/>
                <w:szCs w:val="24"/>
                <w:lang w:val="ru-RU"/>
              </w:rPr>
              <w:lastRenderedPageBreak/>
              <w:t>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tc>
        <w:tc>
          <w:tcPr>
            <w:tcW w:w="2551" w:type="dxa"/>
          </w:tcPr>
          <w:p w14:paraId="3E65A843"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5CF4E19D"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980249E"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2E6F6831" w14:textId="77777777" w:rsidTr="00A039B1">
        <w:trPr>
          <w:trHeight w:val="103"/>
        </w:trPr>
        <w:tc>
          <w:tcPr>
            <w:tcW w:w="7382" w:type="dxa"/>
          </w:tcPr>
          <w:p w14:paraId="005B9BEA" w14:textId="77777777" w:rsidR="00A145E6" w:rsidRPr="004B7C0C" w:rsidRDefault="004B7C0C" w:rsidP="00A145E6">
            <w:pPr>
              <w:spacing w:after="36" w:line="269" w:lineRule="auto"/>
              <w:ind w:left="113" w:right="1"/>
              <w:jc w:val="both"/>
              <w:rPr>
                <w:rFonts w:ascii="Times New Roman" w:hAnsi="Times New Roman"/>
                <w:b/>
                <w:color w:val="000000"/>
                <w:sz w:val="24"/>
                <w:szCs w:val="24"/>
                <w:lang w:val="ru-RU"/>
              </w:rPr>
            </w:pPr>
            <w:r w:rsidRPr="004B7C0C">
              <w:rPr>
                <w:rFonts w:ascii="Times New Roman" w:eastAsia="SchoolBookSanPin" w:hAnsi="Times New Roman"/>
                <w:bCs/>
                <w:sz w:val="24"/>
                <w:szCs w:val="24"/>
                <w:lang w:val="ru-RU"/>
              </w:rPr>
              <w:lastRenderedPageBreak/>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w:t>
            </w:r>
          </w:p>
        </w:tc>
        <w:tc>
          <w:tcPr>
            <w:tcW w:w="2551" w:type="dxa"/>
          </w:tcPr>
          <w:p w14:paraId="55790339" w14:textId="77777777" w:rsid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E7D89C9" w14:textId="77777777" w:rsidR="00A039B1" w:rsidRPr="00A039B1" w:rsidRDefault="00A039B1" w:rsidP="00A039B1">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11BB158"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20A927A" w14:textId="77777777" w:rsidTr="00A039B1">
        <w:trPr>
          <w:trHeight w:val="103"/>
        </w:trPr>
        <w:tc>
          <w:tcPr>
            <w:tcW w:w="7382" w:type="dxa"/>
          </w:tcPr>
          <w:p w14:paraId="02FCF6DF"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осознания роли непрерывного образования; использовать средства информационно-коммуникационных технологий в решении </w:t>
            </w:r>
            <w:proofErr w:type="gramStart"/>
            <w:r w:rsidRPr="004B7C0C">
              <w:rPr>
                <w:rFonts w:ascii="Times New Roman" w:eastAsia="SchoolBookSanPin" w:hAnsi="Times New Roman"/>
                <w:bCs/>
                <w:sz w:val="24"/>
                <w:szCs w:val="24"/>
                <w:lang w:val="ru-RU"/>
              </w:rPr>
              <w:t>раз-личных</w:t>
            </w:r>
            <w:proofErr w:type="gramEnd"/>
            <w:r w:rsidRPr="004B7C0C">
              <w:rPr>
                <w:rFonts w:ascii="Times New Roman" w:eastAsia="SchoolBookSanPin" w:hAnsi="Times New Roman"/>
                <w:bCs/>
                <w:sz w:val="24"/>
                <w:szCs w:val="24"/>
                <w:lang w:val="ru-RU"/>
              </w:rPr>
              <w:t xml:space="preserve"> задач при изучении разделов «Социальная сфера», «Политическая сфера», «Правовое регулирование общественных отношений в Российской Федерации».</w:t>
            </w:r>
          </w:p>
        </w:tc>
        <w:tc>
          <w:tcPr>
            <w:tcW w:w="2551" w:type="dxa"/>
          </w:tcPr>
          <w:p w14:paraId="3D977F0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F154A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контрольная работа</w:t>
            </w:r>
          </w:p>
          <w:p w14:paraId="004ABB4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4E007162"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3B9FD40" w14:textId="77777777" w:rsidTr="00A039B1">
        <w:trPr>
          <w:trHeight w:val="103"/>
        </w:trPr>
        <w:tc>
          <w:tcPr>
            <w:tcW w:w="7382" w:type="dxa"/>
          </w:tcPr>
          <w:p w14:paraId="6AA1F3F6"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4B7C0C">
              <w:rPr>
                <w:rFonts w:ascii="Times New Roman" w:eastAsia="SchoolBookSanPin" w:hAnsi="Times New Roman"/>
                <w:bCs/>
                <w:sz w:val="24"/>
                <w:szCs w:val="24"/>
                <w:lang w:val="ru-RU"/>
              </w:rPr>
              <w:t xml:space="preserve"> соотношения прав и свобод человека  с обязанностями и правовой ответственностью;</w:t>
            </w:r>
          </w:p>
        </w:tc>
        <w:tc>
          <w:tcPr>
            <w:tcW w:w="2551" w:type="dxa"/>
          </w:tcPr>
          <w:p w14:paraId="6219139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77105B1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4982A09F"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358E0E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DC43456" w14:textId="77777777" w:rsidTr="00A039B1">
        <w:trPr>
          <w:trHeight w:val="103"/>
        </w:trPr>
        <w:tc>
          <w:tcPr>
            <w:tcW w:w="7382" w:type="dxa"/>
          </w:tcPr>
          <w:p w14:paraId="4135649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 xml:space="preserve">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w:t>
            </w:r>
          </w:p>
        </w:tc>
        <w:tc>
          <w:tcPr>
            <w:tcW w:w="2551" w:type="dxa"/>
          </w:tcPr>
          <w:p w14:paraId="386063FF"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4E90C7E"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5B913C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9C30289" w14:textId="77777777" w:rsidTr="00A039B1">
        <w:trPr>
          <w:trHeight w:val="103"/>
        </w:trPr>
        <w:tc>
          <w:tcPr>
            <w:tcW w:w="7382" w:type="dxa"/>
          </w:tcPr>
          <w:p w14:paraId="1B18AE92" w14:textId="77777777" w:rsidR="00A145E6" w:rsidRPr="004B7C0C" w:rsidRDefault="004B7C0C" w:rsidP="00A145E6">
            <w:pPr>
              <w:spacing w:after="36" w:line="269" w:lineRule="auto"/>
              <w:ind w:left="113" w:right="1"/>
              <w:jc w:val="both"/>
              <w:rPr>
                <w:rFonts w:ascii="Times New Roman" w:hAnsi="Times New Roman"/>
                <w:color w:val="000000"/>
                <w:sz w:val="24"/>
                <w:szCs w:val="24"/>
                <w:lang w:val="ru-RU"/>
              </w:rPr>
            </w:pPr>
            <w:proofErr w:type="gramStart"/>
            <w:r w:rsidRPr="004B7C0C">
              <w:rPr>
                <w:rFonts w:ascii="Times New Roman" w:eastAsia="SchoolBookSanPin" w:hAnsi="Times New Roman"/>
                <w:bCs/>
                <w:sz w:val="24"/>
                <w:szCs w:val="24"/>
                <w:lang w:val="ru-RU"/>
              </w:rPr>
              <w:t>особенностях</w:t>
            </w:r>
            <w:proofErr w:type="gramEnd"/>
            <w:r w:rsidRPr="004B7C0C">
              <w:rPr>
                <w:rFonts w:ascii="Times New Roman" w:eastAsia="SchoolBookSanPin" w:hAnsi="Times New Roman"/>
                <w:bCs/>
                <w:sz w:val="24"/>
                <w:szCs w:val="24"/>
                <w:lang w:val="ru-RU"/>
              </w:rPr>
              <w:t xml:space="preserve">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w:t>
            </w:r>
          </w:p>
        </w:tc>
        <w:tc>
          <w:tcPr>
            <w:tcW w:w="2551" w:type="dxa"/>
          </w:tcPr>
          <w:p w14:paraId="1CEDDD19"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C47DB8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1BBE9767"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08BF6DAD" w14:textId="77777777" w:rsidTr="00A039B1">
        <w:trPr>
          <w:trHeight w:val="103"/>
        </w:trPr>
        <w:tc>
          <w:tcPr>
            <w:tcW w:w="7382" w:type="dxa"/>
          </w:tcPr>
          <w:p w14:paraId="494543D8"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tc>
        <w:tc>
          <w:tcPr>
            <w:tcW w:w="2551" w:type="dxa"/>
          </w:tcPr>
          <w:p w14:paraId="01489BE6"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99185A5"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3EC0E289"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5ED3DC0" w14:textId="77777777" w:rsidTr="00A039B1">
        <w:trPr>
          <w:trHeight w:val="103"/>
        </w:trPr>
        <w:tc>
          <w:tcPr>
            <w:tcW w:w="7382" w:type="dxa"/>
          </w:tcPr>
          <w:p w14:paraId="32DF3966" w14:textId="77777777" w:rsidR="00A145E6" w:rsidRPr="004B7C0C" w:rsidRDefault="004B7C0C" w:rsidP="00A145E6">
            <w:pPr>
              <w:spacing w:after="34" w:line="271" w:lineRule="auto"/>
              <w:ind w:left="10" w:right="1" w:hanging="10"/>
              <w:jc w:val="both"/>
              <w:rPr>
                <w:rFonts w:ascii="Times New Roman" w:hAnsi="Times New Roman"/>
                <w:color w:val="000000"/>
                <w:sz w:val="24"/>
                <w:szCs w:val="24"/>
                <w:lang w:val="ru-RU"/>
              </w:rPr>
            </w:pPr>
            <w:r w:rsidRPr="004B7C0C">
              <w:rPr>
                <w:rFonts w:ascii="Times New Roman" w:eastAsia="SchoolBookSanPin" w:hAnsi="Times New Roman"/>
                <w:bCs/>
                <w:sz w:val="24"/>
                <w:szCs w:val="24"/>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4B7C0C">
              <w:rPr>
                <w:rFonts w:ascii="Times New Roman" w:eastAsia="SchoolBookSanPin" w:hAnsi="Times New Roman"/>
                <w:bCs/>
                <w:sz w:val="24"/>
                <w:szCs w:val="24"/>
                <w:lang w:val="ru-RU"/>
              </w:rPr>
              <w:t>этносоциальные</w:t>
            </w:r>
            <w:proofErr w:type="spellEnd"/>
            <w:r w:rsidRPr="004B7C0C">
              <w:rPr>
                <w:rFonts w:ascii="Times New Roman" w:eastAsia="SchoolBookSanPin" w:hAnsi="Times New Roman"/>
                <w:bCs/>
                <w:sz w:val="24"/>
                <w:szCs w:val="24"/>
                <w:lang w:val="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w:t>
            </w:r>
          </w:p>
        </w:tc>
        <w:tc>
          <w:tcPr>
            <w:tcW w:w="2551" w:type="dxa"/>
          </w:tcPr>
          <w:p w14:paraId="38A9D6B2"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669E3F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w:t>
            </w:r>
          </w:p>
          <w:p w14:paraId="6007826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1B2357D5"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3AEFA15F" w14:textId="77777777" w:rsidTr="00A039B1">
        <w:trPr>
          <w:trHeight w:val="103"/>
        </w:trPr>
        <w:tc>
          <w:tcPr>
            <w:tcW w:w="7382" w:type="dxa"/>
          </w:tcPr>
          <w:p w14:paraId="6966D181" w14:textId="77777777" w:rsidR="004B7C0C"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w:t>
            </w:r>
            <w:r w:rsidRPr="004B7C0C">
              <w:rPr>
                <w:rFonts w:ascii="Times New Roman" w:eastAsia="SchoolBookSanPin" w:hAnsi="Times New Roman"/>
                <w:bCs/>
                <w:sz w:val="24"/>
                <w:szCs w:val="24"/>
                <w:lang w:val="ru-RU"/>
              </w:rPr>
              <w:lastRenderedPageBreak/>
              <w:t>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w:t>
            </w:r>
            <w:proofErr w:type="gramEnd"/>
            <w:r w:rsidRPr="004B7C0C">
              <w:rPr>
                <w:rFonts w:ascii="Times New Roman" w:eastAsia="SchoolBookSanPin" w:hAnsi="Times New Roman"/>
                <w:bCs/>
                <w:sz w:val="24"/>
                <w:szCs w:val="24"/>
                <w:lang w:val="ru-RU"/>
              </w:rPr>
              <w:t xml:space="preserve"> </w:t>
            </w:r>
            <w:proofErr w:type="gramStart"/>
            <w:r w:rsidRPr="004B7C0C">
              <w:rPr>
                <w:rFonts w:ascii="Times New Roman" w:eastAsia="SchoolBookSanPin" w:hAnsi="Times New Roman"/>
                <w:bCs/>
                <w:sz w:val="24"/>
                <w:szCs w:val="24"/>
                <w:lang w:val="ru-RU"/>
              </w:rPr>
              <w:t>правах</w:t>
            </w:r>
            <w:proofErr w:type="gramEnd"/>
            <w:r w:rsidRPr="004B7C0C">
              <w:rPr>
                <w:rFonts w:ascii="Times New Roman" w:eastAsia="SchoolBookSanPin" w:hAnsi="Times New Roman"/>
                <w:bCs/>
                <w:sz w:val="24"/>
                <w:szCs w:val="24"/>
                <w:lang w:val="ru-RU"/>
              </w:rPr>
              <w:t xml:space="preserve">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28802B24"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c>
          <w:tcPr>
            <w:tcW w:w="2551" w:type="dxa"/>
          </w:tcPr>
          <w:p w14:paraId="5803BF6C"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устный ответ, </w:t>
            </w:r>
          </w:p>
          <w:p w14:paraId="22D366A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316EFE3"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lastRenderedPageBreak/>
              <w:t xml:space="preserve"> письменная работа </w:t>
            </w:r>
          </w:p>
          <w:p w14:paraId="41FDA6AA" w14:textId="77777777" w:rsidR="00A145E6" w:rsidRPr="004B7C0C" w:rsidRDefault="00324A82"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реферат</w:t>
            </w:r>
          </w:p>
        </w:tc>
      </w:tr>
      <w:tr w:rsidR="00A145E6" w:rsidRPr="004B7C0C" w14:paraId="09793626" w14:textId="77777777" w:rsidTr="00A039B1">
        <w:trPr>
          <w:trHeight w:val="103"/>
        </w:trPr>
        <w:tc>
          <w:tcPr>
            <w:tcW w:w="7382" w:type="dxa"/>
          </w:tcPr>
          <w:p w14:paraId="160E9CA5"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lastRenderedPageBreak/>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roofErr w:type="gramEnd"/>
          </w:p>
        </w:tc>
        <w:tc>
          <w:tcPr>
            <w:tcW w:w="2551" w:type="dxa"/>
          </w:tcPr>
          <w:p w14:paraId="499C255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0650FAFC"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письменная работа </w:t>
            </w:r>
          </w:p>
          <w:p w14:paraId="6BB9458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3DAC22EE"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p>
          <w:p w14:paraId="0FC4DFCD"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0ECA7F10"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77727ECE" w14:textId="77777777" w:rsidTr="00A039B1">
        <w:trPr>
          <w:trHeight w:val="103"/>
        </w:trPr>
        <w:tc>
          <w:tcPr>
            <w:tcW w:w="7382" w:type="dxa"/>
          </w:tcPr>
          <w:p w14:paraId="0A1EFF2A" w14:textId="77777777" w:rsidR="00A145E6" w:rsidRPr="004B7C0C" w:rsidRDefault="004B7C0C" w:rsidP="004B7C0C">
            <w:pPr>
              <w:spacing w:line="276" w:lineRule="auto"/>
              <w:jc w:val="both"/>
              <w:rPr>
                <w:rFonts w:ascii="Times New Roman" w:eastAsia="SchoolBookSanPin" w:hAnsi="Times New Roman"/>
                <w:bCs/>
                <w:sz w:val="24"/>
                <w:szCs w:val="24"/>
                <w:lang w:val="ru-RU"/>
              </w:rPr>
            </w:pPr>
            <w:proofErr w:type="gramStart"/>
            <w:r w:rsidRPr="004B7C0C">
              <w:rPr>
                <w:rFonts w:ascii="Times New Roman" w:eastAsia="SchoolBookSanPin" w:hAnsi="Times New Roman"/>
                <w:bCs/>
                <w:sz w:val="24"/>
                <w:szCs w:val="24"/>
                <w:lang w:val="ru-RU"/>
              </w:rPr>
              <w:t xml:space="preserve">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 </w:t>
            </w:r>
            <w:proofErr w:type="gramEnd"/>
          </w:p>
        </w:tc>
        <w:tc>
          <w:tcPr>
            <w:tcW w:w="2551" w:type="dxa"/>
          </w:tcPr>
          <w:p w14:paraId="622F99F0"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5731886B"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творческая работа </w:t>
            </w:r>
          </w:p>
          <w:p w14:paraId="224B50DB"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3E69AF2F"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r w:rsidR="00A145E6" w:rsidRPr="004B7C0C" w14:paraId="6803EB3F" w14:textId="77777777" w:rsidTr="00A039B1">
        <w:trPr>
          <w:trHeight w:val="103"/>
        </w:trPr>
        <w:tc>
          <w:tcPr>
            <w:tcW w:w="7382" w:type="dxa"/>
          </w:tcPr>
          <w:p w14:paraId="7E7791C7" w14:textId="77777777" w:rsidR="00A145E6" w:rsidRPr="004B7C0C" w:rsidRDefault="004B7C0C" w:rsidP="004B7C0C">
            <w:pPr>
              <w:spacing w:line="276" w:lineRule="auto"/>
              <w:jc w:val="both"/>
              <w:rPr>
                <w:rFonts w:ascii="Times New Roman" w:eastAsia="SchoolBookSanPin" w:hAnsi="Times New Roman"/>
                <w:bCs/>
                <w:sz w:val="24"/>
                <w:szCs w:val="24"/>
                <w:lang w:val="ru-RU"/>
              </w:rPr>
            </w:pPr>
            <w:r w:rsidRPr="004B7C0C">
              <w:rPr>
                <w:rFonts w:ascii="Times New Roman" w:eastAsia="SchoolBookSanPin" w:hAnsi="Times New Roman"/>
                <w:bCs/>
                <w:sz w:val="24"/>
                <w:szCs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c>
          <w:tcPr>
            <w:tcW w:w="2551" w:type="dxa"/>
          </w:tcPr>
          <w:p w14:paraId="4C2083B1"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устный ответ, </w:t>
            </w:r>
          </w:p>
          <w:p w14:paraId="1668F5A5" w14:textId="77777777" w:rsidR="00324A82"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проект, презентация, </w:t>
            </w:r>
            <w:r>
              <w:rPr>
                <w:rFonts w:ascii="Times New Roman" w:eastAsia="Times New Roman" w:hAnsi="Times New Roman" w:cs="Times New Roman"/>
                <w:color w:val="FF0000"/>
                <w:sz w:val="24"/>
                <w:szCs w:val="24"/>
                <w:lang w:val="ru-RU"/>
              </w:rPr>
              <w:t>контрольная</w:t>
            </w:r>
            <w:r w:rsidRPr="00A039B1">
              <w:rPr>
                <w:rFonts w:ascii="Times New Roman" w:eastAsia="Times New Roman" w:hAnsi="Times New Roman" w:cs="Times New Roman"/>
                <w:color w:val="FF0000"/>
                <w:sz w:val="24"/>
                <w:szCs w:val="24"/>
                <w:lang w:val="ru-RU"/>
              </w:rPr>
              <w:t xml:space="preserve"> работа </w:t>
            </w:r>
          </w:p>
          <w:p w14:paraId="53A47456" w14:textId="77777777" w:rsidR="00324A82" w:rsidRPr="00A039B1" w:rsidRDefault="00324A82" w:rsidP="00324A82">
            <w:pPr>
              <w:ind w:left="110" w:right="-173"/>
              <w:jc w:val="center"/>
              <w:rPr>
                <w:rFonts w:ascii="Times New Roman" w:eastAsia="Times New Roman" w:hAnsi="Times New Roman" w:cs="Times New Roman"/>
                <w:color w:val="FF0000"/>
                <w:sz w:val="24"/>
                <w:szCs w:val="24"/>
                <w:lang w:val="ru-RU"/>
              </w:rPr>
            </w:pPr>
            <w:r w:rsidRPr="00A039B1">
              <w:rPr>
                <w:rFonts w:ascii="Times New Roman" w:eastAsia="Times New Roman" w:hAnsi="Times New Roman" w:cs="Times New Roman"/>
                <w:color w:val="FF0000"/>
                <w:sz w:val="24"/>
                <w:szCs w:val="24"/>
                <w:lang w:val="ru-RU"/>
              </w:rPr>
              <w:t xml:space="preserve"> письменная работа </w:t>
            </w:r>
          </w:p>
          <w:p w14:paraId="670FE653" w14:textId="77777777" w:rsidR="00A145E6" w:rsidRPr="004B7C0C" w:rsidRDefault="00A145E6" w:rsidP="003B4010">
            <w:pPr>
              <w:ind w:left="110" w:right="-173"/>
              <w:jc w:val="center"/>
              <w:rPr>
                <w:rFonts w:ascii="Times New Roman" w:eastAsia="Times New Roman" w:hAnsi="Times New Roman" w:cs="Times New Roman"/>
                <w:color w:val="FF0000"/>
                <w:sz w:val="24"/>
                <w:szCs w:val="24"/>
                <w:lang w:val="ru-RU"/>
              </w:rPr>
            </w:pPr>
          </w:p>
        </w:tc>
      </w:tr>
    </w:tbl>
    <w:p w14:paraId="7964BBB5"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4DEE04E5" w14:textId="5FB2AFB9" w:rsidR="00DB701E" w:rsidRPr="00DB701E" w:rsidRDefault="00DB701E" w:rsidP="00DB701E">
      <w:pPr>
        <w:spacing w:line="276" w:lineRule="auto"/>
        <w:ind w:right="247"/>
        <w:jc w:val="center"/>
        <w:rPr>
          <w:rFonts w:ascii="Times New Roman" w:hAnsi="Times New Roman" w:cs="Times New Roman"/>
          <w:b/>
          <w:sz w:val="24"/>
        </w:rPr>
      </w:pPr>
      <w:bookmarkStart w:id="1"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
    </w:p>
    <w:p w14:paraId="2881F735" w14:textId="4680955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1CF567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«5»</w:t>
      </w:r>
      <w:r w:rsidRPr="00324A82">
        <w:rPr>
          <w:rFonts w:ascii="Times New Roman" w:eastAsia="Times New Roman" w:hAnsi="Times New Roman" w:cs="Times New Roman"/>
          <w:sz w:val="24"/>
          <w:szCs w:val="24"/>
          <w:lang w:eastAsia="ru-RU"/>
        </w:rPr>
        <w:t xml:space="preserve"> ставится, если ученик: </w:t>
      </w:r>
    </w:p>
    <w:p w14:paraId="0D9CCCA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lastRenderedPageBreak/>
        <w:t xml:space="preserve">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 </w:t>
      </w:r>
    </w:p>
    <w:p w14:paraId="536371E4"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324A82">
        <w:rPr>
          <w:rFonts w:ascii="Times New Roman" w:eastAsia="Times New Roman" w:hAnsi="Times New Roman" w:cs="Times New Roman"/>
          <w:sz w:val="24"/>
          <w:szCs w:val="24"/>
          <w:lang w:eastAsia="ru-RU"/>
        </w:rPr>
        <w:t>межпредметные</w:t>
      </w:r>
      <w:proofErr w:type="spellEnd"/>
      <w:r w:rsidRPr="00324A82">
        <w:rPr>
          <w:rFonts w:ascii="Times New Roman" w:eastAsia="Times New Roman" w:hAnsi="Times New Roman" w:cs="Times New Roman"/>
          <w:sz w:val="24"/>
          <w:szCs w:val="24"/>
          <w:lang w:eastAsia="ru-RU"/>
        </w:rPr>
        <w:t xml:space="preserve"> (на основе ранее приобретенных знаний) и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324A82">
        <w:rPr>
          <w:rFonts w:ascii="Times New Roman" w:eastAsia="Times New Roman" w:hAnsi="Times New Roman" w:cs="Times New Roman"/>
          <w:sz w:val="24"/>
          <w:szCs w:val="24"/>
          <w:lang w:eastAsia="ru-RU"/>
        </w:rPr>
        <w:tab/>
        <w:t xml:space="preserve">справочные </w:t>
      </w:r>
      <w:r w:rsidRPr="00324A82">
        <w:rPr>
          <w:rFonts w:ascii="Times New Roman" w:eastAsia="Times New Roman" w:hAnsi="Times New Roman" w:cs="Times New Roman"/>
          <w:sz w:val="24"/>
          <w:szCs w:val="24"/>
          <w:lang w:eastAsia="ru-RU"/>
        </w:rPr>
        <w:tab/>
        <w:t xml:space="preserve">материалы, </w:t>
      </w:r>
      <w:r w:rsidRPr="00324A82">
        <w:rPr>
          <w:rFonts w:ascii="Times New Roman" w:eastAsia="Times New Roman" w:hAnsi="Times New Roman" w:cs="Times New Roman"/>
          <w:sz w:val="24"/>
          <w:szCs w:val="24"/>
          <w:lang w:eastAsia="ru-RU"/>
        </w:rPr>
        <w:tab/>
        <w:t xml:space="preserve">учебник, </w:t>
      </w:r>
      <w:r w:rsidRPr="00324A82">
        <w:rPr>
          <w:rFonts w:ascii="Times New Roman" w:eastAsia="Times New Roman" w:hAnsi="Times New Roman" w:cs="Times New Roman"/>
          <w:sz w:val="24"/>
          <w:szCs w:val="24"/>
          <w:lang w:eastAsia="ru-RU"/>
        </w:rPr>
        <w:tab/>
        <w:t xml:space="preserve">дополнительную </w:t>
      </w:r>
      <w:r w:rsidRPr="00324A82">
        <w:rPr>
          <w:rFonts w:ascii="Times New Roman" w:eastAsia="Times New Roman" w:hAnsi="Times New Roman" w:cs="Times New Roman"/>
          <w:sz w:val="24"/>
          <w:szCs w:val="24"/>
          <w:lang w:eastAsia="ru-RU"/>
        </w:rPr>
        <w:tab/>
        <w:t xml:space="preserve">литературу, первоисточники. </w:t>
      </w:r>
    </w:p>
    <w:p w14:paraId="29150827" w14:textId="77777777" w:rsidR="00324A82" w:rsidRPr="00324A82" w:rsidRDefault="00324A82" w:rsidP="00324A82">
      <w:pPr>
        <w:numPr>
          <w:ilvl w:val="0"/>
          <w:numId w:val="1"/>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 </w:t>
      </w:r>
    </w:p>
    <w:p w14:paraId="26E68F38"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«4»</w:t>
      </w:r>
      <w:r w:rsidRPr="00324A82">
        <w:rPr>
          <w:rFonts w:ascii="Times New Roman" w:eastAsia="Times New Roman" w:hAnsi="Times New Roman" w:cs="Times New Roman"/>
          <w:sz w:val="24"/>
          <w:szCs w:val="24"/>
          <w:lang w:eastAsia="ru-RU"/>
        </w:rPr>
        <w:t xml:space="preserve"> ставится, если ученик: </w:t>
      </w:r>
    </w:p>
    <w:p w14:paraId="76112305"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знания всего изученного программного материала. </w:t>
      </w:r>
      <w:proofErr w:type="gramStart"/>
      <w:r w:rsidRPr="00324A82">
        <w:rPr>
          <w:rFonts w:ascii="Times New Roman" w:eastAsia="Times New Roman" w:hAnsi="Times New Roman" w:cs="Times New Roman"/>
          <w:sz w:val="24"/>
          <w:szCs w:val="24"/>
          <w:lang w:eastAsia="ru-RU"/>
        </w:rPr>
        <w:t>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w:t>
      </w:r>
      <w:proofErr w:type="gramEnd"/>
      <w:r w:rsidRPr="00324A82">
        <w:rPr>
          <w:rFonts w:ascii="Times New Roman" w:eastAsia="Times New Roman" w:hAnsi="Times New Roman" w:cs="Times New Roman"/>
          <w:sz w:val="24"/>
          <w:szCs w:val="24"/>
          <w:lang w:eastAsia="ru-RU"/>
        </w:rPr>
        <w:t xml:space="preserve"> в основном усвоил учебный материал; подтверждает ответ конкретными примерами; правильно отвечает на дополнительные вопросы учителя. </w:t>
      </w:r>
    </w:p>
    <w:p w14:paraId="0A796231"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324A82">
        <w:rPr>
          <w:rFonts w:ascii="Times New Roman" w:eastAsia="Times New Roman" w:hAnsi="Times New Roman" w:cs="Times New Roman"/>
          <w:sz w:val="24"/>
          <w:szCs w:val="24"/>
          <w:lang w:eastAsia="ru-RU"/>
        </w:rPr>
        <w:t>внутрипредметные</w:t>
      </w:r>
      <w:proofErr w:type="spellEnd"/>
      <w:r w:rsidRPr="00324A82">
        <w:rPr>
          <w:rFonts w:ascii="Times New Roman" w:eastAsia="Times New Roman" w:hAnsi="Times New Roman" w:cs="Times New Roman"/>
          <w:sz w:val="24"/>
          <w:szCs w:val="24"/>
          <w:lang w:eastAsia="ru-RU"/>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 </w:t>
      </w:r>
    </w:p>
    <w:p w14:paraId="6DB8B083" w14:textId="77777777" w:rsidR="00324A82" w:rsidRPr="00324A82" w:rsidRDefault="00324A82" w:rsidP="00324A82">
      <w:pPr>
        <w:numPr>
          <w:ilvl w:val="0"/>
          <w:numId w:val="2"/>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 </w:t>
      </w:r>
    </w:p>
    <w:p w14:paraId="6158931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«3»</w:t>
      </w:r>
      <w:r w:rsidRPr="00324A82">
        <w:rPr>
          <w:rFonts w:ascii="Times New Roman" w:eastAsia="Times New Roman" w:hAnsi="Times New Roman" w:cs="Times New Roman"/>
          <w:sz w:val="24"/>
          <w:szCs w:val="24"/>
          <w:lang w:eastAsia="ru-RU"/>
        </w:rPr>
        <w:t xml:space="preserve"> ставится, если ученик: </w:t>
      </w:r>
    </w:p>
    <w:p w14:paraId="1E0EC839"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324A82">
        <w:rPr>
          <w:rFonts w:ascii="Times New Roman" w:eastAsia="Times New Roman" w:hAnsi="Times New Roman" w:cs="Times New Roman"/>
          <w:sz w:val="24"/>
          <w:szCs w:val="24"/>
          <w:lang w:eastAsia="ru-RU"/>
        </w:rPr>
        <w:t>несистематизированно</w:t>
      </w:r>
      <w:proofErr w:type="spellEnd"/>
      <w:r w:rsidRPr="00324A82">
        <w:rPr>
          <w:rFonts w:ascii="Times New Roman" w:eastAsia="Times New Roman" w:hAnsi="Times New Roman" w:cs="Times New Roman"/>
          <w:sz w:val="24"/>
          <w:szCs w:val="24"/>
          <w:lang w:eastAsia="ru-RU"/>
        </w:rPr>
        <w:t xml:space="preserve">, фрагментарно, не всегда последовательно. </w:t>
      </w:r>
    </w:p>
    <w:p w14:paraId="3823EC67"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Показывает </w:t>
      </w:r>
      <w:proofErr w:type="gramStart"/>
      <w:r w:rsidRPr="00324A82">
        <w:rPr>
          <w:rFonts w:ascii="Times New Roman" w:eastAsia="Times New Roman" w:hAnsi="Times New Roman" w:cs="Times New Roman"/>
          <w:sz w:val="24"/>
          <w:szCs w:val="24"/>
          <w:lang w:eastAsia="ru-RU"/>
        </w:rPr>
        <w:t>недостаточную</w:t>
      </w:r>
      <w:proofErr w:type="gramEnd"/>
      <w:r w:rsidRPr="00324A82">
        <w:rPr>
          <w:rFonts w:ascii="Times New Roman" w:eastAsia="Times New Roman" w:hAnsi="Times New Roman" w:cs="Times New Roman"/>
          <w:sz w:val="24"/>
          <w:szCs w:val="24"/>
          <w:lang w:eastAsia="ru-RU"/>
        </w:rPr>
        <w:t xml:space="preserve"> </w:t>
      </w:r>
      <w:proofErr w:type="spellStart"/>
      <w:r w:rsidRPr="00324A82">
        <w:rPr>
          <w:rFonts w:ascii="Times New Roman" w:eastAsia="Times New Roman" w:hAnsi="Times New Roman" w:cs="Times New Roman"/>
          <w:sz w:val="24"/>
          <w:szCs w:val="24"/>
          <w:lang w:eastAsia="ru-RU"/>
        </w:rPr>
        <w:t>сформированность</w:t>
      </w:r>
      <w:proofErr w:type="spellEnd"/>
      <w:r w:rsidRPr="00324A82">
        <w:rPr>
          <w:rFonts w:ascii="Times New Roman" w:eastAsia="Times New Roman" w:hAnsi="Times New Roman" w:cs="Times New Roman"/>
          <w:sz w:val="24"/>
          <w:szCs w:val="24"/>
          <w:lang w:eastAsia="ru-RU"/>
        </w:rPr>
        <w:t xml:space="preserve"> отдельных знаний и умений; выводы и обобщения аргументирует слабо, допускает в них ошибки. </w:t>
      </w:r>
    </w:p>
    <w:p w14:paraId="5531000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Допустил ошибки и неточности в использовании научной терминологии, определения понятий дал недостаточно четкие; не использовал в качестве </w:t>
      </w:r>
      <w:r w:rsidRPr="00324A82">
        <w:rPr>
          <w:rFonts w:ascii="Times New Roman" w:eastAsia="Times New Roman" w:hAnsi="Times New Roman" w:cs="Times New Roman"/>
          <w:sz w:val="24"/>
          <w:szCs w:val="24"/>
          <w:lang w:eastAsia="ru-RU"/>
        </w:rPr>
        <w:lastRenderedPageBreak/>
        <w:t xml:space="preserve">доказательства выводы и обобщения из наблюдений, фактов или допустил ошибки при их изложении. </w:t>
      </w:r>
    </w:p>
    <w:p w14:paraId="53DA4FB3"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 </w:t>
      </w:r>
    </w:p>
    <w:p w14:paraId="79307358"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w:t>
      </w:r>
      <w:proofErr w:type="gramStart"/>
      <w:r w:rsidRPr="00324A82">
        <w:rPr>
          <w:rFonts w:ascii="Times New Roman" w:eastAsia="Times New Roman" w:hAnsi="Times New Roman" w:cs="Times New Roman"/>
          <w:sz w:val="24"/>
          <w:szCs w:val="24"/>
          <w:lang w:eastAsia="ru-RU"/>
        </w:rPr>
        <w:t>важное значение</w:t>
      </w:r>
      <w:proofErr w:type="gramEnd"/>
      <w:r w:rsidRPr="00324A82">
        <w:rPr>
          <w:rFonts w:ascii="Times New Roman" w:eastAsia="Times New Roman" w:hAnsi="Times New Roman" w:cs="Times New Roman"/>
          <w:sz w:val="24"/>
          <w:szCs w:val="24"/>
          <w:lang w:eastAsia="ru-RU"/>
        </w:rPr>
        <w:t xml:space="preserve"> в этом тексте. </w:t>
      </w:r>
    </w:p>
    <w:p w14:paraId="52C5F7B2" w14:textId="77777777" w:rsidR="00324A82" w:rsidRPr="00324A82" w:rsidRDefault="00324A82" w:rsidP="00324A82">
      <w:pPr>
        <w:numPr>
          <w:ilvl w:val="0"/>
          <w:numId w:val="3"/>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 </w:t>
      </w:r>
    </w:p>
    <w:p w14:paraId="0FBC43E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b/>
          <w:bCs/>
          <w:sz w:val="24"/>
          <w:szCs w:val="24"/>
          <w:lang w:eastAsia="ru-RU"/>
        </w:rPr>
        <w:t>Оценка «2</w:t>
      </w:r>
      <w:r w:rsidRPr="00324A82">
        <w:rPr>
          <w:rFonts w:ascii="Times New Roman" w:eastAsia="Times New Roman" w:hAnsi="Times New Roman" w:cs="Times New Roman"/>
          <w:sz w:val="24"/>
          <w:szCs w:val="24"/>
          <w:lang w:eastAsia="ru-RU"/>
        </w:rPr>
        <w:t xml:space="preserve">» ставится, если ученик: </w:t>
      </w:r>
    </w:p>
    <w:p w14:paraId="4485BF66"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усвоил и не раскрыл основное содержание материала; не делает выводов и обобщений. </w:t>
      </w:r>
    </w:p>
    <w:p w14:paraId="5A0C74A9"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 </w:t>
      </w:r>
    </w:p>
    <w:p w14:paraId="2AE4519C" w14:textId="77777777" w:rsidR="00324A82" w:rsidRPr="00324A82" w:rsidRDefault="00324A82" w:rsidP="00324A82">
      <w:pPr>
        <w:numPr>
          <w:ilvl w:val="0"/>
          <w:numId w:val="4"/>
        </w:numPr>
        <w:spacing w:after="0" w:line="276" w:lineRule="auto"/>
        <w:contextualSpacing/>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ответе (на один вопрос) допускает более двух грубых ошибок, которые не может исправить даже при помощи учителя. </w:t>
      </w:r>
    </w:p>
    <w:p w14:paraId="141B9BD3"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p>
    <w:p w14:paraId="0235B271" w14:textId="77777777" w:rsidR="00324A82" w:rsidRPr="00324A82" w:rsidRDefault="00324A82" w:rsidP="00324A82">
      <w:pPr>
        <w:spacing w:after="0" w:line="276" w:lineRule="auto"/>
        <w:ind w:firstLine="567"/>
        <w:jc w:val="both"/>
        <w:rPr>
          <w:rFonts w:ascii="Times New Roman" w:eastAsia="Times New Roman" w:hAnsi="Times New Roman" w:cs="Times New Roman"/>
          <w:i/>
          <w:iCs/>
          <w:sz w:val="24"/>
          <w:szCs w:val="24"/>
          <w:lang w:eastAsia="ru-RU"/>
        </w:rPr>
      </w:pPr>
      <w:r w:rsidRPr="00324A82">
        <w:rPr>
          <w:rFonts w:ascii="Times New Roman" w:eastAsia="Times New Roman" w:hAnsi="Times New Roman" w:cs="Times New Roman"/>
          <w:i/>
          <w:iCs/>
          <w:sz w:val="24"/>
          <w:szCs w:val="24"/>
          <w:lang w:eastAsia="ru-RU"/>
        </w:rPr>
        <w:t xml:space="preserve">Оценка тестов  </w:t>
      </w:r>
    </w:p>
    <w:p w14:paraId="610B42C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При проведении тестовых работ критерии оценивания следующие: </w:t>
      </w:r>
    </w:p>
    <w:p w14:paraId="080DF989"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«5» - 90 – 100 %; </w:t>
      </w:r>
    </w:p>
    <w:p w14:paraId="1B2A9F17"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«4» - 70 – 89 %; </w:t>
      </w:r>
    </w:p>
    <w:p w14:paraId="4D25F02C"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«3» - 50 – 69 %; </w:t>
      </w:r>
    </w:p>
    <w:p w14:paraId="437BB860" w14:textId="77777777" w:rsidR="00324A82" w:rsidRPr="00324A82" w:rsidRDefault="00324A82" w:rsidP="00324A82">
      <w:pPr>
        <w:spacing w:after="0" w:line="276" w:lineRule="auto"/>
        <w:ind w:firstLine="567"/>
        <w:jc w:val="both"/>
        <w:rPr>
          <w:rFonts w:ascii="Times New Roman" w:eastAsia="Times New Roman" w:hAnsi="Times New Roman" w:cs="Times New Roman"/>
          <w:sz w:val="24"/>
          <w:szCs w:val="24"/>
          <w:lang w:eastAsia="ru-RU"/>
        </w:rPr>
      </w:pPr>
      <w:r w:rsidRPr="00324A82">
        <w:rPr>
          <w:rFonts w:ascii="Times New Roman" w:eastAsia="Times New Roman" w:hAnsi="Times New Roman" w:cs="Times New Roman"/>
          <w:sz w:val="24"/>
          <w:szCs w:val="24"/>
          <w:lang w:eastAsia="ru-RU"/>
        </w:rPr>
        <w:t xml:space="preserve">«2» - 0 – 49 %. </w:t>
      </w:r>
    </w:p>
    <w:p w14:paraId="7C5D2665" w14:textId="305ABB5F" w:rsidR="003F5F0E" w:rsidRDefault="003F5F0E"/>
    <w:p w14:paraId="70EBA617" w14:textId="77777777" w:rsidR="00DB701E" w:rsidRPr="0087128B" w:rsidRDefault="00DB701E" w:rsidP="00DB701E">
      <w:pPr>
        <w:pStyle w:val="a3"/>
        <w:widowControl w:val="0"/>
        <w:numPr>
          <w:ilvl w:val="0"/>
          <w:numId w:val="5"/>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1B4FB03A" w14:textId="77777777" w:rsidR="00DB701E" w:rsidRPr="00CD7681" w:rsidRDefault="00DB701E" w:rsidP="00DB701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DB701E" w:rsidRPr="0087128B" w14:paraId="47581B28" w14:textId="77777777" w:rsidTr="00F52D80">
        <w:trPr>
          <w:trHeight w:val="657"/>
        </w:trPr>
        <w:tc>
          <w:tcPr>
            <w:tcW w:w="3689" w:type="dxa"/>
          </w:tcPr>
          <w:p w14:paraId="5B285BE3" w14:textId="77777777" w:rsidR="00DB701E" w:rsidRPr="0087128B" w:rsidRDefault="00DB701E" w:rsidP="00F52D80">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365A03DC" w14:textId="77777777" w:rsidR="00DB701E" w:rsidRPr="0087128B" w:rsidRDefault="00DB701E" w:rsidP="00F52D80">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3652D415" w14:textId="77777777" w:rsidR="00DB701E" w:rsidRPr="0087128B" w:rsidRDefault="00DB701E" w:rsidP="00F52D80">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229EF635" w14:textId="77777777" w:rsidR="00DB701E" w:rsidRPr="0087128B" w:rsidRDefault="00DB701E" w:rsidP="00F52D80">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DB701E" w:rsidRPr="0087128B" w14:paraId="1430C35F" w14:textId="77777777" w:rsidTr="00F52D80">
        <w:tblPrEx>
          <w:tblLook w:val="04A0" w:firstRow="1" w:lastRow="0" w:firstColumn="1" w:lastColumn="0" w:noHBand="0" w:noVBand="1"/>
        </w:tblPrEx>
        <w:trPr>
          <w:trHeight w:val="657"/>
        </w:trPr>
        <w:tc>
          <w:tcPr>
            <w:tcW w:w="3689" w:type="dxa"/>
          </w:tcPr>
          <w:p w14:paraId="1A16A773" w14:textId="77777777" w:rsidR="00DB701E" w:rsidRPr="0087128B" w:rsidRDefault="00DB701E" w:rsidP="00F52D80">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7222990D"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3456835B" w14:textId="77777777" w:rsidR="00DB701E" w:rsidRPr="0087128B" w:rsidRDefault="00DB701E" w:rsidP="00F52D80">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75FA08CE"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52A7195" w14:textId="77777777" w:rsidTr="00F52D80">
        <w:tblPrEx>
          <w:tblLook w:val="04A0" w:firstRow="1" w:lastRow="0" w:firstColumn="1" w:lastColumn="0" w:noHBand="0" w:noVBand="1"/>
        </w:tblPrEx>
        <w:trPr>
          <w:trHeight w:val="657"/>
        </w:trPr>
        <w:tc>
          <w:tcPr>
            <w:tcW w:w="3689" w:type="dxa"/>
          </w:tcPr>
          <w:p w14:paraId="2DC3C2CB" w14:textId="77777777" w:rsidR="00DB701E" w:rsidRPr="0087128B" w:rsidRDefault="00DB701E" w:rsidP="00F52D80">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4A14B0D3" w14:textId="77777777" w:rsidR="00DB701E" w:rsidRPr="0087128B" w:rsidRDefault="00DB701E" w:rsidP="00F52D80">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6D068A5" w14:textId="77777777" w:rsidR="00DB701E" w:rsidRPr="0087128B" w:rsidRDefault="00DB701E" w:rsidP="00F52D80">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544B3B30" w14:textId="77777777" w:rsidR="00DB701E" w:rsidRPr="0087128B" w:rsidRDefault="00DB701E"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0C66FB97" w14:textId="77777777" w:rsidTr="00F52D80">
        <w:tblPrEx>
          <w:tblLook w:val="04A0" w:firstRow="1" w:lastRow="0" w:firstColumn="1" w:lastColumn="0" w:noHBand="0" w:noVBand="1"/>
        </w:tblPrEx>
        <w:trPr>
          <w:trHeight w:val="402"/>
        </w:trPr>
        <w:tc>
          <w:tcPr>
            <w:tcW w:w="3689" w:type="dxa"/>
          </w:tcPr>
          <w:p w14:paraId="28545678"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4685FE4E"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D79BF78"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62B31CDB"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45048265" w14:textId="77777777" w:rsidTr="00F52D80">
        <w:tblPrEx>
          <w:tblLook w:val="04A0" w:firstRow="1" w:lastRow="0" w:firstColumn="1" w:lastColumn="0" w:noHBand="0" w:noVBand="1"/>
        </w:tblPrEx>
        <w:trPr>
          <w:trHeight w:val="402"/>
        </w:trPr>
        <w:tc>
          <w:tcPr>
            <w:tcW w:w="3689" w:type="dxa"/>
          </w:tcPr>
          <w:p w14:paraId="65CE9743" w14:textId="77777777" w:rsidR="00DB701E" w:rsidRPr="00541B62" w:rsidRDefault="00DB701E"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418DC326"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76847287"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22A8A32"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DB701E" w:rsidRPr="0087128B" w14:paraId="6684E973" w14:textId="77777777" w:rsidTr="00F52D80">
        <w:tblPrEx>
          <w:tblLook w:val="04A0" w:firstRow="1" w:lastRow="0" w:firstColumn="1" w:lastColumn="0" w:noHBand="0" w:noVBand="1"/>
        </w:tblPrEx>
        <w:trPr>
          <w:trHeight w:val="402"/>
        </w:trPr>
        <w:tc>
          <w:tcPr>
            <w:tcW w:w="3689" w:type="dxa"/>
          </w:tcPr>
          <w:p w14:paraId="590B3B8D" w14:textId="77777777" w:rsidR="00DB701E" w:rsidRPr="0087128B" w:rsidRDefault="00DB701E"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EF8686A" w14:textId="77777777" w:rsidR="00DB701E" w:rsidRPr="0087128B" w:rsidRDefault="00DB701E" w:rsidP="00F52D80">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3ACA7C55" w14:textId="77777777" w:rsidR="00DB701E" w:rsidRPr="0087128B" w:rsidRDefault="00DB701E" w:rsidP="00F52D80">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51089D8" w14:textId="77777777" w:rsidR="00DB701E" w:rsidRPr="0087128B" w:rsidRDefault="00DB701E"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2"/>
    </w:tbl>
    <w:p w14:paraId="23D30175" w14:textId="77777777" w:rsidR="00DB701E" w:rsidRPr="00DB701E" w:rsidRDefault="00DB701E" w:rsidP="00DB701E"/>
    <w:sectPr w:rsidR="00DB701E" w:rsidRPr="00DB701E" w:rsidSect="003F3F28">
      <w:headerReference w:type="even" r:id="rId8"/>
      <w:headerReference w:type="default" r:id="rId9"/>
      <w:footerReference w:type="even" r:id="rId10"/>
      <w:footerReference w:type="default" r:id="rId11"/>
      <w:headerReference w:type="first" r:id="rId12"/>
      <w:footerReference w:type="first" r:id="rId13"/>
      <w:pgSz w:w="11906" w:h="16838"/>
      <w:pgMar w:top="568" w:right="14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79FB6C" w14:textId="77777777" w:rsidR="003B7C54" w:rsidRDefault="003B7C54" w:rsidP="005D4F25">
      <w:pPr>
        <w:spacing w:after="0" w:line="240" w:lineRule="auto"/>
      </w:pPr>
      <w:r>
        <w:separator/>
      </w:r>
    </w:p>
  </w:endnote>
  <w:endnote w:type="continuationSeparator" w:id="0">
    <w:p w14:paraId="5BC081E3" w14:textId="77777777" w:rsidR="003B7C54" w:rsidRDefault="003B7C54" w:rsidP="005D4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2782C" w14:textId="77777777" w:rsidR="005D4F25" w:rsidRDefault="005D4F2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118B3" w14:textId="77777777" w:rsidR="005D4F25" w:rsidRDefault="005D4F25">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F912F" w14:textId="77777777" w:rsidR="005D4F25" w:rsidRDefault="005D4F2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613F0" w14:textId="77777777" w:rsidR="003B7C54" w:rsidRDefault="003B7C54" w:rsidP="005D4F25">
      <w:pPr>
        <w:spacing w:after="0" w:line="240" w:lineRule="auto"/>
      </w:pPr>
      <w:r>
        <w:separator/>
      </w:r>
    </w:p>
  </w:footnote>
  <w:footnote w:type="continuationSeparator" w:id="0">
    <w:p w14:paraId="22FEB55F" w14:textId="77777777" w:rsidR="003B7C54" w:rsidRDefault="003B7C54" w:rsidP="005D4F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60BE1" w14:textId="77777777" w:rsidR="005D4F25" w:rsidRDefault="005D4F2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207E1" w14:textId="77777777" w:rsidR="005D4F25" w:rsidRDefault="005D4F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63EB08" w14:textId="77777777" w:rsidR="005D4F25" w:rsidRDefault="005D4F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00E7"/>
    <w:rsid w:val="0004558C"/>
    <w:rsid w:val="00057B5F"/>
    <w:rsid w:val="000E068D"/>
    <w:rsid w:val="00102D61"/>
    <w:rsid w:val="001277F0"/>
    <w:rsid w:val="00153CCB"/>
    <w:rsid w:val="00173F22"/>
    <w:rsid w:val="001C1B3D"/>
    <w:rsid w:val="001F78B0"/>
    <w:rsid w:val="00285750"/>
    <w:rsid w:val="00291E8B"/>
    <w:rsid w:val="002F06B5"/>
    <w:rsid w:val="00306972"/>
    <w:rsid w:val="00315285"/>
    <w:rsid w:val="00324A82"/>
    <w:rsid w:val="003A0B91"/>
    <w:rsid w:val="003B4010"/>
    <w:rsid w:val="003B7C54"/>
    <w:rsid w:val="003F3F28"/>
    <w:rsid w:val="003F5F0E"/>
    <w:rsid w:val="00426514"/>
    <w:rsid w:val="00470345"/>
    <w:rsid w:val="004A5FAE"/>
    <w:rsid w:val="004A6826"/>
    <w:rsid w:val="004B7C0C"/>
    <w:rsid w:val="004C1A3E"/>
    <w:rsid w:val="004F455C"/>
    <w:rsid w:val="00514DE9"/>
    <w:rsid w:val="005200E7"/>
    <w:rsid w:val="00542AC5"/>
    <w:rsid w:val="00547B35"/>
    <w:rsid w:val="00556FE4"/>
    <w:rsid w:val="005B38B4"/>
    <w:rsid w:val="005D4F25"/>
    <w:rsid w:val="0064457C"/>
    <w:rsid w:val="00693596"/>
    <w:rsid w:val="00696BD0"/>
    <w:rsid w:val="006A3B3C"/>
    <w:rsid w:val="006C2D66"/>
    <w:rsid w:val="006F57AE"/>
    <w:rsid w:val="007123FE"/>
    <w:rsid w:val="007D019F"/>
    <w:rsid w:val="007D583E"/>
    <w:rsid w:val="007D676E"/>
    <w:rsid w:val="008351FD"/>
    <w:rsid w:val="008606A4"/>
    <w:rsid w:val="00881EC7"/>
    <w:rsid w:val="008B5EB8"/>
    <w:rsid w:val="008C5AF9"/>
    <w:rsid w:val="009B55B8"/>
    <w:rsid w:val="00A0057B"/>
    <w:rsid w:val="00A039B1"/>
    <w:rsid w:val="00A145E6"/>
    <w:rsid w:val="00A5063C"/>
    <w:rsid w:val="00AE5D7E"/>
    <w:rsid w:val="00B1450F"/>
    <w:rsid w:val="00B3028F"/>
    <w:rsid w:val="00B36A79"/>
    <w:rsid w:val="00BC3007"/>
    <w:rsid w:val="00BD1E8D"/>
    <w:rsid w:val="00BE4CD3"/>
    <w:rsid w:val="00C01EB3"/>
    <w:rsid w:val="00C115E7"/>
    <w:rsid w:val="00C234B5"/>
    <w:rsid w:val="00C24721"/>
    <w:rsid w:val="00CC23DA"/>
    <w:rsid w:val="00D65626"/>
    <w:rsid w:val="00DB3A9E"/>
    <w:rsid w:val="00DB701E"/>
    <w:rsid w:val="00E524E8"/>
    <w:rsid w:val="00F579DF"/>
    <w:rsid w:val="00F62D97"/>
    <w:rsid w:val="00FD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78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DB701E"/>
    <w:pPr>
      <w:ind w:left="720"/>
      <w:contextualSpacing/>
    </w:pPr>
  </w:style>
  <w:style w:type="paragraph" w:styleId="a4">
    <w:name w:val="header"/>
    <w:basedOn w:val="a"/>
    <w:link w:val="a5"/>
    <w:uiPriority w:val="99"/>
    <w:unhideWhenUsed/>
    <w:rsid w:val="005D4F2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D4F25"/>
  </w:style>
  <w:style w:type="paragraph" w:styleId="a6">
    <w:name w:val="footer"/>
    <w:basedOn w:val="a"/>
    <w:link w:val="a7"/>
    <w:uiPriority w:val="99"/>
    <w:unhideWhenUsed/>
    <w:rsid w:val="005D4F2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D4F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033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11</Pages>
  <Words>4421</Words>
  <Characters>25204</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Зарема Тахаева</cp:lastModifiedBy>
  <cp:revision>48</cp:revision>
  <dcterms:created xsi:type="dcterms:W3CDTF">2024-07-06T12:45:00Z</dcterms:created>
  <dcterms:modified xsi:type="dcterms:W3CDTF">2024-12-23T06:31:00Z</dcterms:modified>
</cp:coreProperties>
</file>